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03.07.2016 N 254-ФЗ)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6. Полномочия органов государственной власти субъектов Российской Федерации в сфере отношений, связанных с охраной окружающей среды</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31.12.2005 N 199-ФЗ)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участие в определении основных направлений охраны окружающей среды на территории субъекта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право принятия и реализации региональных программ в области охраны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участие в порядке,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21.11.2011 N 331-ФЗ)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осуществление регионального государственного экологического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18.07.2011 N 242-ФЗ)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18.07.2011 N 242-ФЗ)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21.07.2014 N 219-ФЗ)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абзац утратил силу с 1 января 2015 года. - Федеральный закон от 21.07.2014 N 219-ФЗ;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ведение Красной книги субъекта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право образования особо охраняемых природных территорий регионального значения, </w:t>
      </w:r>
      <w:r w:rsidRPr="002C1B02">
        <w:rPr>
          <w:rFonts w:ascii="Arial" w:eastAsia="Times New Roman" w:hAnsi="Arial" w:cs="Arial"/>
          <w:sz w:val="20"/>
          <w:szCs w:val="20"/>
          <w:lang w:eastAsia="ru-RU"/>
        </w:rPr>
        <w:lastRenderedPageBreak/>
        <w:t>управление и контроль в области охраны и использования таких территорий;</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участие в обеспечении населения информацией о состоянии окружающей среды на территории субъекта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7. Полномочия органов местного самоуправления в сфере отношений, связанных с охраной окружающей среды</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31.12.2017 N 503-ФЗ)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8. Органы исполнительной власти, осуществляющие государственное управление в области охраны окружающей среды</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Конституцией Российской Федерации и Федеральным конституционным законом "О Правительстве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Конституцией Российской Федерации и федеральными законами.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22.08.2004 N 122-ФЗ)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Конституцией Российской Федерации и федеральными законами.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22.08.2004 N 122-ФЗ)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10. Управление в области охраны окружающей среды, осуществляемое органами местного самоуправления</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center"/>
        <w:outlineLvl w:val="0"/>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Глава III. ПРАВА И ОБЯЗАННОСТИ ГРАЖДАН, ОБЩЕСТВЕННЫХ</w:t>
      </w:r>
    </w:p>
    <w:p w:rsidR="002C1B02" w:rsidRPr="002C1B02" w:rsidRDefault="002C1B02" w:rsidP="002C1B02">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lastRenderedPageBreak/>
        <w:t>ОБЪЕДИНЕНИЙ И НЕКОММЕРЧЕСКИХ ОРГАНИЗАЦИЙ В ОБЛАСТИ ОХРАНЫ</w:t>
      </w:r>
    </w:p>
    <w:p w:rsidR="002C1B02" w:rsidRPr="002C1B02" w:rsidRDefault="002C1B02" w:rsidP="002C1B02">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ОКРУЖАЮЩЕЙ СРЕДЫ</w:t>
      </w:r>
    </w:p>
    <w:p w:rsidR="002C1B02" w:rsidRPr="002C1B02" w:rsidRDefault="002C1B02" w:rsidP="002C1B02">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24.11.2014 N 361-ФЗ)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11. Права и обязанности граждан в области охраны окружающей среды</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Граждане имеют право:</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создавать общественные объединения и иные некоммерческие организации, осуществляющие деятельность в области охраны окружающей среды;</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24.11.2014 N 361-ФЗ)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выдвигать предложения о проведении общественной экологической экспертизы и участвовать в ее проведении в установленном порядке;</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предъявлять в суд иски о возмещении вреда окружающей среде;</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осуществлять другие предусмотренные законодательством права.</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Граждане обязаны: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сохранять природу и окружающую среду;</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бережно относиться к природе и природным богатствам;</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соблюдать иные требования законодательства.</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12. Права и обязанности общественных объединений и некоммерческих организаций в области охраны окружающей среды</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24.11.2014 N 361-ФЗ)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Общественные объединения и некоммерческие организации имеют право осуществлять деятельность в области охраны окружающей среды, в том числе:</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24.11.2014 N 361-ФЗ)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w:t>
      </w:r>
      <w:r w:rsidRPr="002C1B02">
        <w:rPr>
          <w:rFonts w:ascii="Arial" w:eastAsia="Times New Roman" w:hAnsi="Arial" w:cs="Arial"/>
          <w:sz w:val="20"/>
          <w:szCs w:val="20"/>
          <w:lang w:eastAsia="ru-RU"/>
        </w:rPr>
        <w:lastRenderedPageBreak/>
        <w:t>экологической безопасности;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законодательством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организовывать и проводить в установленном порядке общественную экологическую экспертизу;</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рекомендовать своих представителей для участия в проведении государственной экологической экспертизы;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предъявлять в суд иски о возмещении вреда окружающей среде;</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осуществлять другие предусмотренные законодательством права.</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24.11.2014 N 361-ФЗ)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13. Система государственных мер по обеспечению прав на благоприятную окружающую среду</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24.11.2014 N 361-ФЗ)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3. В случае, если должностные лица препятствуют гражданам, а также общественным </w:t>
      </w:r>
      <w:r w:rsidRPr="002C1B02">
        <w:rPr>
          <w:rFonts w:ascii="Arial" w:eastAsia="Times New Roman" w:hAnsi="Arial" w:cs="Arial"/>
          <w:sz w:val="20"/>
          <w:szCs w:val="20"/>
          <w:lang w:eastAsia="ru-RU"/>
        </w:rPr>
        <w:lastRenderedPageBreak/>
        <w:t>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 3 в ред. Федерального закона от 24.11.2014 N 361-ФЗ)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center"/>
        <w:outlineLvl w:val="0"/>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Глава IV. ЭКОНОМИЧЕСКОЕ РЕГУЛИРОВАНИЕ В ОБЛАСТИ</w:t>
      </w:r>
    </w:p>
    <w:p w:rsidR="002C1B02" w:rsidRPr="002C1B02" w:rsidRDefault="002C1B02" w:rsidP="002C1B02">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ОХРАНЫ ОКРУЖАЮЩЕЙ СРЕДЫ</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14. Утратила силу с 1 января 2015 года. - Федеральный закон от 21.07.2014 N 219-ФЗ.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15. Утратила силу. - Федеральный закон от 22.08.2004 N 122-ФЗ.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16. Плата за негативное воздействие на окружающую среду</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29.12.2015 N 404-ФЗ)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Плата за негативное воздействие на окружающую среду взимается за следующие его виды: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выбросы загрязняющих веществ в атмосферный воздух стационарными источниками (далее - выбросы загрязняющих веществ);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сбросы загрязняющих веществ в водные объекты (далее - сбросы загрязняющих веществ);</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4"/>
          <w:szCs w:val="24"/>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2C1B02" w:rsidRPr="002C1B02" w:rsidTr="002C1B02">
        <w:trPr>
          <w:jc w:val="center"/>
        </w:trPr>
        <w:tc>
          <w:tcPr>
            <w:tcW w:w="10147" w:type="dxa"/>
            <w:tcBorders>
              <w:top w:val="nil"/>
              <w:left w:val="single" w:sz="24" w:space="0" w:color="CED3F1"/>
              <w:bottom w:val="nil"/>
              <w:right w:val="single" w:sz="24" w:space="0" w:color="F4F3F8"/>
            </w:tcBorders>
            <w:shd w:val="clear" w:color="auto" w:fill="F4F3F8"/>
            <w:hideMark/>
          </w:tcPr>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КонсультантПлюс: примечание.</w:t>
            </w:r>
          </w:p>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Плата за негативное воздействие на окружающую среду при размещении твердых коммунальных отходов за 2016 и 2017 годы не исчисляется и не взимается (ФЗ от 29.12.2014 N 458-ФЗ).</w:t>
            </w:r>
          </w:p>
        </w:tc>
      </w:tr>
    </w:tbl>
    <w:p w:rsidR="002C1B02" w:rsidRPr="002C1B02" w:rsidRDefault="002C1B02" w:rsidP="002C1B02">
      <w:pPr>
        <w:widowControl w:val="0"/>
        <w:autoSpaceDE w:val="0"/>
        <w:autoSpaceDN w:val="0"/>
        <w:adjustRightInd w:val="0"/>
        <w:spacing w:before="26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хранение, захоронение отходов производства и потребления (размещение отходов).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Плата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16.1. Лица, обязанные вносить плату за негативное воздействие на окружающую среду</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(введена Федеральным законом от 21.07.2014 N 219-ФЗ (ред. 29.12.2014))</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Утратил силу с 1 января 2016 года. - Федеральный закон от 29.12.2015 N 404-ФЗ.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16.2. Порядок определения платежной базы для исчисления платы за негативное воздействие на окружающую среду</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(введена Федеральным законом от 21.07.2014 N 219-ФЗ)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1. Платежной базой для исчисления платы за негативное воздействие на окружающую среду </w:t>
      </w:r>
      <w:r w:rsidRPr="002C1B02">
        <w:rPr>
          <w:rFonts w:ascii="Arial" w:eastAsia="Times New Roman" w:hAnsi="Arial" w:cs="Arial"/>
          <w:sz w:val="20"/>
          <w:szCs w:val="20"/>
          <w:lang w:eastAsia="ru-RU"/>
        </w:rPr>
        <w:lastRenderedPageBreak/>
        <w:t>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Платежная база определяется лицами, обязанными вносить плату, самостоятельно на основе данных производственного экологического контроля.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4"/>
          <w:szCs w:val="24"/>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2C1B02" w:rsidRPr="002C1B02" w:rsidTr="002C1B02">
        <w:trPr>
          <w:jc w:val="center"/>
        </w:trPr>
        <w:tc>
          <w:tcPr>
            <w:tcW w:w="10147" w:type="dxa"/>
            <w:tcBorders>
              <w:top w:val="nil"/>
              <w:left w:val="single" w:sz="24" w:space="0" w:color="CED3F1"/>
              <w:bottom w:val="nil"/>
              <w:right w:val="single" w:sz="24" w:space="0" w:color="F4F3F8"/>
            </w:tcBorders>
            <w:shd w:val="clear" w:color="auto" w:fill="F4F3F8"/>
            <w:hideMark/>
          </w:tcPr>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КонсультантПлюс: примечание.</w:t>
            </w:r>
          </w:p>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 xml:space="preserve">До 01.01.2019 лимиты на выбросы и сбросы, установленные </w:t>
            </w:r>
            <w:hyperlink r:id="rId5" w:anchor="Par603" w:tooltip="Статья 23. Нормативы допустимых выбросов и сбросов веществ и микроорганизмов" w:history="1">
              <w:r w:rsidRPr="002C1B02">
                <w:rPr>
                  <w:rFonts w:ascii="Arial" w:eastAsia="Times New Roman" w:hAnsi="Arial" w:cs="Arial"/>
                  <w:color w:val="0000FF"/>
                  <w:sz w:val="20"/>
                  <w:szCs w:val="20"/>
                  <w:lang w:eastAsia="ru-RU"/>
                </w:rPr>
                <w:t>ст. 23</w:t>
              </w:r>
            </w:hyperlink>
            <w:r w:rsidRPr="002C1B02">
              <w:rPr>
                <w:rFonts w:ascii="Arial" w:eastAsia="Times New Roman" w:hAnsi="Arial" w:cs="Arial"/>
                <w:color w:val="392C69"/>
                <w:sz w:val="20"/>
                <w:szCs w:val="20"/>
                <w:lang w:eastAsia="ru-RU"/>
              </w:rPr>
              <w:t xml:space="preserve"> данного документа, признаются соответственно временно разрешенными выбросами, временно разрешенными сбросами (ФЗ от 29.12.2015 N 404-ФЗ).</w:t>
            </w:r>
          </w:p>
        </w:tc>
      </w:tr>
    </w:tbl>
    <w:p w:rsidR="002C1B02" w:rsidRPr="002C1B02" w:rsidRDefault="002C1B02" w:rsidP="002C1B02">
      <w:pPr>
        <w:widowControl w:val="0"/>
        <w:autoSpaceDE w:val="0"/>
        <w:autoSpaceDN w:val="0"/>
        <w:adjustRightInd w:val="0"/>
        <w:spacing w:before="260" w:after="0" w:line="240" w:lineRule="auto"/>
        <w:jc w:val="both"/>
        <w:rPr>
          <w:rFonts w:ascii="Arial" w:eastAsia="Times New Roman" w:hAnsi="Arial" w:cs="Arial"/>
          <w:sz w:val="20"/>
          <w:szCs w:val="20"/>
          <w:lang w:eastAsia="ru-RU"/>
        </w:rPr>
      </w:pPr>
      <w:bookmarkStart w:id="0" w:name="Par425"/>
      <w:bookmarkEnd w:id="0"/>
      <w:r w:rsidRPr="002C1B02">
        <w:rPr>
          <w:rFonts w:ascii="Arial" w:eastAsia="Times New Roman" w:hAnsi="Arial" w:cs="Arial"/>
          <w:sz w:val="20"/>
          <w:szCs w:val="20"/>
          <w:lang w:eastAsia="ru-RU"/>
        </w:rP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а также учитываются лимиты на размещение отходов производства и потребления и их превышение.</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декларации о плате за негативное воздействие на окружающую среду.</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6. Утратил силу с 1 января 2016 года. - Федеральный закон от 29.12.2015 N 404-ФЗ.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bookmarkStart w:id="1" w:name="Par429"/>
      <w:bookmarkEnd w:id="1"/>
      <w:r w:rsidRPr="002C1B02">
        <w:rPr>
          <w:rFonts w:ascii="Arial" w:eastAsia="Times New Roman" w:hAnsi="Arial" w:cs="Arial"/>
          <w:b/>
          <w:bCs/>
          <w:sz w:val="16"/>
          <w:szCs w:val="16"/>
          <w:lang w:eastAsia="ru-RU"/>
        </w:rPr>
        <w:t>Статья 16.3. Порядок исчисления платы за негативное воздействие на окружающую среду</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(введена Федеральным законом от 21.07.2014 N 219-ФЗ (ред. 29.12.2015))</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Плата за негативное воздействие на окружающую среду исчисляется лицами, обязанными вносить плату, самостоятельно путем умножения величины платежной базы по каждому загрязняющему веществу, включенному в перечень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 3 в ред. Федерального закона от 29.12.2015 N 404-ФЗ)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4. Ставки платы за негативное воздействие на окружающую среду и дополнительные коэффициенты устанавливаются Правительством Российской Федерации.</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4"/>
          <w:szCs w:val="24"/>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2C1B02" w:rsidRPr="002C1B02" w:rsidTr="002C1B02">
        <w:trPr>
          <w:jc w:val="center"/>
        </w:trPr>
        <w:tc>
          <w:tcPr>
            <w:tcW w:w="10147" w:type="dxa"/>
            <w:tcBorders>
              <w:top w:val="nil"/>
              <w:left w:val="single" w:sz="24" w:space="0" w:color="CED3F1"/>
              <w:bottom w:val="nil"/>
              <w:right w:val="single" w:sz="24" w:space="0" w:color="F4F3F8"/>
            </w:tcBorders>
            <w:shd w:val="clear" w:color="auto" w:fill="F4F3F8"/>
            <w:hideMark/>
          </w:tcPr>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КонсультантПлюс: примечание.</w:t>
            </w:r>
          </w:p>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П. 5 ст. 16.3 вступает в силу с 01.01.2020 (ФЗ от 21.07.2014 N 219-ФЗ).</w:t>
            </w:r>
          </w:p>
        </w:tc>
      </w:tr>
    </w:tbl>
    <w:p w:rsidR="002C1B02" w:rsidRPr="002C1B02" w:rsidRDefault="002C1B02" w:rsidP="002C1B02">
      <w:pPr>
        <w:widowControl w:val="0"/>
        <w:autoSpaceDE w:val="0"/>
        <w:autoSpaceDN w:val="0"/>
        <w:adjustRightInd w:val="0"/>
        <w:spacing w:before="26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w:t>
      </w:r>
      <w:r w:rsidRPr="002C1B02">
        <w:rPr>
          <w:rFonts w:ascii="Arial" w:eastAsia="Times New Roman" w:hAnsi="Arial" w:cs="Arial"/>
          <w:sz w:val="20"/>
          <w:szCs w:val="20"/>
          <w:lang w:eastAsia="ru-RU"/>
        </w:rPr>
        <w:lastRenderedPageBreak/>
        <w:t>такой платы применяются следующие коэффициенты: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коэффициент 0 - за объем или массу отходов производства и потребления, подлежащих накоплению и фактически использованных с момента образования в собственном производстве в соответствии с технологическим регламентом или переданных для использования в течение срока, предусмотренного законодательством Российской Федерации в области обращения с отходами;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использовании, обезвреживании 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использовании, обезвреживании 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(абзац введен Федеральным законом от 29.12.2015 N 404-ФЗ)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коэффициент 0,67 при размещении отходов III класса опасности, которые образовались в процессе обезвреживания отходов II класса опасности;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коэффициент 0,49 при размещении отходов IV класса опасности, которые образовались в процессе обезвреживания отходов III класса опасности;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коэффициент 0,33 при размещении отходов IV класса опасности, которые образовались в процессе обезвреживания отходов II класса опасности.</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4"/>
          <w:szCs w:val="24"/>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2C1B02" w:rsidRPr="002C1B02" w:rsidTr="002C1B02">
        <w:trPr>
          <w:jc w:val="center"/>
        </w:trPr>
        <w:tc>
          <w:tcPr>
            <w:tcW w:w="10147" w:type="dxa"/>
            <w:tcBorders>
              <w:top w:val="nil"/>
              <w:left w:val="single" w:sz="24" w:space="0" w:color="CED3F1"/>
              <w:bottom w:val="nil"/>
              <w:right w:val="single" w:sz="24" w:space="0" w:color="F4F3F8"/>
            </w:tcBorders>
            <w:shd w:val="clear" w:color="auto" w:fill="F4F3F8"/>
            <w:hideMark/>
          </w:tcPr>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КонсультантПлюс: примечание.</w:t>
            </w:r>
          </w:p>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С 1 января 2019 года Федеральным законом от 29.07.2017 N 225-ФЗ статья 16.3 дополняется новым пунктом 6.1.</w:t>
            </w:r>
          </w:p>
        </w:tc>
      </w:tr>
    </w:tbl>
    <w:p w:rsidR="002C1B02" w:rsidRPr="002C1B02" w:rsidRDefault="002C1B02" w:rsidP="002C1B02">
      <w:pPr>
        <w:widowControl w:val="0"/>
        <w:autoSpaceDE w:val="0"/>
        <w:autoSpaceDN w:val="0"/>
        <w:adjustRightInd w:val="0"/>
        <w:spacing w:before="26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4"/>
          <w:szCs w:val="24"/>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2C1B02" w:rsidRPr="002C1B02" w:rsidTr="002C1B02">
        <w:trPr>
          <w:jc w:val="center"/>
        </w:trPr>
        <w:tc>
          <w:tcPr>
            <w:tcW w:w="10147" w:type="dxa"/>
            <w:tcBorders>
              <w:top w:val="nil"/>
              <w:left w:val="single" w:sz="24" w:space="0" w:color="CED3F1"/>
              <w:bottom w:val="nil"/>
              <w:right w:val="single" w:sz="24" w:space="0" w:color="F4F3F8"/>
            </w:tcBorders>
            <w:shd w:val="clear" w:color="auto" w:fill="F4F3F8"/>
            <w:hideMark/>
          </w:tcPr>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КонсультантПлюс: примечание.</w:t>
            </w:r>
          </w:p>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П. 8 ст. 16.3 вступает в силу с 01.01.2019 (ФЗ от 21.07.2014 N 219-ФЗ).</w:t>
            </w:r>
          </w:p>
        </w:tc>
      </w:tr>
    </w:tbl>
    <w:p w:rsidR="002C1B02" w:rsidRPr="002C1B02" w:rsidRDefault="002C1B02" w:rsidP="002C1B02">
      <w:pPr>
        <w:widowControl w:val="0"/>
        <w:autoSpaceDE w:val="0"/>
        <w:autoSpaceDN w:val="0"/>
        <w:adjustRightInd w:val="0"/>
        <w:spacing w:before="26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4"/>
          <w:szCs w:val="24"/>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2C1B02" w:rsidRPr="002C1B02" w:rsidTr="002C1B02">
        <w:trPr>
          <w:jc w:val="center"/>
        </w:trPr>
        <w:tc>
          <w:tcPr>
            <w:tcW w:w="10147" w:type="dxa"/>
            <w:tcBorders>
              <w:top w:val="nil"/>
              <w:left w:val="single" w:sz="24" w:space="0" w:color="CED3F1"/>
              <w:bottom w:val="nil"/>
              <w:right w:val="single" w:sz="24" w:space="0" w:color="F4F3F8"/>
            </w:tcBorders>
            <w:shd w:val="clear" w:color="auto" w:fill="F4F3F8"/>
            <w:hideMark/>
          </w:tcPr>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КонсультантПлюс: примечание.</w:t>
            </w:r>
          </w:p>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П. 9 ст. 16.3 вступает в силу с 01.01.2020 (ФЗ от 21.07.2014 N 219-ФЗ).</w:t>
            </w:r>
          </w:p>
        </w:tc>
      </w:tr>
    </w:tbl>
    <w:p w:rsidR="002C1B02" w:rsidRPr="002C1B02" w:rsidRDefault="002C1B02" w:rsidP="002C1B02">
      <w:pPr>
        <w:widowControl w:val="0"/>
        <w:autoSpaceDE w:val="0"/>
        <w:autoSpaceDN w:val="0"/>
        <w:adjustRightInd w:val="0"/>
        <w:spacing w:before="260" w:after="0" w:line="240" w:lineRule="auto"/>
        <w:jc w:val="both"/>
        <w:rPr>
          <w:rFonts w:ascii="Arial" w:eastAsia="Times New Roman" w:hAnsi="Arial" w:cs="Arial"/>
          <w:sz w:val="20"/>
          <w:szCs w:val="20"/>
          <w:lang w:eastAsia="ru-RU"/>
        </w:rPr>
      </w:pPr>
      <w:bookmarkStart w:id="2" w:name="Par463"/>
      <w:bookmarkEnd w:id="2"/>
      <w:r w:rsidRPr="002C1B02">
        <w:rPr>
          <w:rFonts w:ascii="Arial" w:eastAsia="Times New Roman" w:hAnsi="Arial" w:cs="Arial"/>
          <w:sz w:val="20"/>
          <w:szCs w:val="20"/>
          <w:lang w:eastAsia="ru-RU"/>
        </w:rP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w:t>
      </w:r>
      <w:hyperlink r:id="rId6" w:anchor="Par463" w:tooltip="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 w:history="1">
        <w:r w:rsidRPr="002C1B02">
          <w:rPr>
            <w:rFonts w:ascii="Arial" w:eastAsia="Times New Roman" w:hAnsi="Arial" w:cs="Arial"/>
            <w:color w:val="0000FF"/>
            <w:sz w:val="20"/>
            <w:szCs w:val="20"/>
            <w:lang w:eastAsia="ru-RU"/>
          </w:rPr>
          <w:t>пунктом 9</w:t>
        </w:r>
      </w:hyperlink>
      <w:r w:rsidRPr="002C1B02">
        <w:rPr>
          <w:rFonts w:ascii="Arial" w:eastAsia="Times New Roman" w:hAnsi="Arial" w:cs="Arial"/>
          <w:sz w:val="20"/>
          <w:szCs w:val="20"/>
          <w:lang w:eastAsia="ru-RU"/>
        </w:rPr>
        <w:t xml:space="preserve"> настоящей статьи.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29.12.2015 N 404-ФЗ)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4"/>
          <w:szCs w:val="24"/>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2C1B02" w:rsidRPr="002C1B02" w:rsidTr="002C1B02">
        <w:trPr>
          <w:jc w:val="center"/>
        </w:trPr>
        <w:tc>
          <w:tcPr>
            <w:tcW w:w="10147" w:type="dxa"/>
            <w:tcBorders>
              <w:top w:val="nil"/>
              <w:left w:val="single" w:sz="24" w:space="0" w:color="CED3F1"/>
              <w:bottom w:val="nil"/>
              <w:right w:val="single" w:sz="24" w:space="0" w:color="F4F3F8"/>
            </w:tcBorders>
            <w:shd w:val="clear" w:color="auto" w:fill="F4F3F8"/>
            <w:hideMark/>
          </w:tcPr>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КонсультантПлюс: примечание.</w:t>
            </w:r>
          </w:p>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Планы снижения сбросов загрязняющих веществ в воду, разработанные до 01.01.2019, действуют до окончания срока их действия и признаются программами повышения экологической эффективности или планами мероприятий по охране окружающей среды (ФЗ от 29.07.2017 N 225-ФЗ).</w:t>
            </w:r>
          </w:p>
        </w:tc>
      </w:tr>
    </w:tbl>
    <w:p w:rsidR="002C1B02" w:rsidRPr="002C1B02" w:rsidRDefault="002C1B02" w:rsidP="002C1B02">
      <w:pPr>
        <w:widowControl w:val="0"/>
        <w:autoSpaceDE w:val="0"/>
        <w:autoSpaceDN w:val="0"/>
        <w:adjustRightInd w:val="0"/>
        <w:spacing w:after="0" w:line="240" w:lineRule="auto"/>
        <w:rPr>
          <w:rFonts w:ascii="Arial" w:eastAsia="Times New Roman" w:hAnsi="Arial" w:cs="Arial"/>
          <w:sz w:val="24"/>
          <w:szCs w:val="24"/>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2C1B02" w:rsidRPr="002C1B02" w:rsidTr="002C1B02">
        <w:trPr>
          <w:jc w:val="center"/>
        </w:trPr>
        <w:tc>
          <w:tcPr>
            <w:tcW w:w="10147" w:type="dxa"/>
            <w:tcBorders>
              <w:top w:val="nil"/>
              <w:left w:val="single" w:sz="24" w:space="0" w:color="CED3F1"/>
              <w:bottom w:val="nil"/>
              <w:right w:val="single" w:sz="24" w:space="0" w:color="F4F3F8"/>
            </w:tcBorders>
            <w:shd w:val="clear" w:color="auto" w:fill="F4F3F8"/>
            <w:hideMark/>
          </w:tcPr>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КонсультантПлюс: примечание.</w:t>
            </w:r>
          </w:p>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 xml:space="preserve">До 01.01.2019 планы снижения выбросов и сбросов, установленные </w:t>
            </w:r>
            <w:hyperlink r:id="rId7" w:anchor="Par603" w:tooltip="Статья 23. Нормативы допустимых выбросов и сбросов веществ и микроорганизмов" w:history="1">
              <w:r w:rsidRPr="002C1B02">
                <w:rPr>
                  <w:rFonts w:ascii="Arial" w:eastAsia="Times New Roman" w:hAnsi="Arial" w:cs="Arial"/>
                  <w:color w:val="0000FF"/>
                  <w:sz w:val="20"/>
                  <w:szCs w:val="20"/>
                  <w:lang w:eastAsia="ru-RU"/>
                </w:rPr>
                <w:t>ст. 23</w:t>
              </w:r>
            </w:hyperlink>
            <w:r w:rsidRPr="002C1B02">
              <w:rPr>
                <w:rFonts w:ascii="Arial" w:eastAsia="Times New Roman" w:hAnsi="Arial" w:cs="Arial"/>
                <w:color w:val="392C69"/>
                <w:sz w:val="20"/>
                <w:szCs w:val="20"/>
                <w:lang w:eastAsia="ru-RU"/>
              </w:rPr>
              <w:t>, признаются планами мероприятий по охране окружающей среды или программами повышения экологической эффективности (ФЗ от 29.12.2015 N 404-ФЗ).</w:t>
            </w:r>
          </w:p>
        </w:tc>
      </w:tr>
    </w:tbl>
    <w:p w:rsidR="002C1B02" w:rsidRPr="002C1B02" w:rsidRDefault="002C1B02" w:rsidP="002C1B02">
      <w:pPr>
        <w:widowControl w:val="0"/>
        <w:autoSpaceDE w:val="0"/>
        <w:autoSpaceDN w:val="0"/>
        <w:adjustRightInd w:val="0"/>
        <w:spacing w:before="260" w:after="0" w:line="240" w:lineRule="auto"/>
        <w:jc w:val="both"/>
        <w:rPr>
          <w:rFonts w:ascii="Arial" w:eastAsia="Times New Roman" w:hAnsi="Arial" w:cs="Arial"/>
          <w:sz w:val="20"/>
          <w:szCs w:val="20"/>
          <w:lang w:eastAsia="ru-RU"/>
        </w:rPr>
      </w:pPr>
      <w:bookmarkStart w:id="3" w:name="Par470"/>
      <w:bookmarkEnd w:id="3"/>
      <w:r w:rsidRPr="002C1B02">
        <w:rPr>
          <w:rFonts w:ascii="Arial" w:eastAsia="Times New Roman" w:hAnsi="Arial" w:cs="Arial"/>
          <w:sz w:val="20"/>
          <w:szCs w:val="20"/>
          <w:lang w:eastAsia="ru-RU"/>
        </w:rPr>
        <w:t xml:space="preserve">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w:t>
      </w:r>
      <w:r w:rsidRPr="002C1B02">
        <w:rPr>
          <w:rFonts w:ascii="Arial" w:eastAsia="Times New Roman" w:hAnsi="Arial" w:cs="Arial"/>
          <w:sz w:val="20"/>
          <w:szCs w:val="20"/>
          <w:lang w:eastAsia="ru-RU"/>
        </w:rPr>
        <w:lastRenderedPageBreak/>
        <w:t>производства и потребления.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Затратами на реализацию мероприятий по снижению негативного воздействия на окружающую среду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r:id="rId8" w:anchor="Par514" w:tooltip="4. Государственная поддержка в соответствии с пунктом 3 настоящей статьи осуществляется при реализации следующих мероприятий:" w:history="1">
        <w:r w:rsidRPr="002C1B02">
          <w:rPr>
            <w:rFonts w:ascii="Arial" w:eastAsia="Times New Roman" w:hAnsi="Arial" w:cs="Arial"/>
            <w:color w:val="0000FF"/>
            <w:sz w:val="20"/>
            <w:szCs w:val="20"/>
            <w:lang w:eastAsia="ru-RU"/>
          </w:rPr>
          <w:t>пунктом 4 статьи 17</w:t>
        </w:r>
      </w:hyperlink>
      <w:r w:rsidRPr="002C1B02">
        <w:rPr>
          <w:rFonts w:ascii="Arial" w:eastAsia="Times New Roman" w:hAnsi="Arial" w:cs="Arial"/>
          <w:sz w:val="20"/>
          <w:szCs w:val="20"/>
          <w:lang w:eastAsia="ru-RU"/>
        </w:rP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 а также расходы на реализацию мероприятий по обеспечению использования и утилизации попутного нефтяного газа.</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 11 в ред. Федерального закона от 29.12.2015 N 404-ФЗ)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12. Затраты, указанные в </w:t>
      </w:r>
      <w:hyperlink r:id="rId9" w:anchor="Par470" w:tooltip="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 w:history="1">
        <w:r w:rsidRPr="002C1B02">
          <w:rPr>
            <w:rFonts w:ascii="Arial" w:eastAsia="Times New Roman" w:hAnsi="Arial" w:cs="Arial"/>
            <w:color w:val="0000FF"/>
            <w:sz w:val="20"/>
            <w:szCs w:val="20"/>
            <w:lang w:eastAsia="ru-RU"/>
          </w:rPr>
          <w:t>пункте 11</w:t>
        </w:r>
      </w:hyperlink>
      <w:r w:rsidRPr="002C1B02">
        <w:rPr>
          <w:rFonts w:ascii="Arial" w:eastAsia="Times New Roman" w:hAnsi="Arial" w:cs="Arial"/>
          <w:sz w:val="20"/>
          <w:szCs w:val="20"/>
          <w:lang w:eastAsia="ru-RU"/>
        </w:rP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29.12.2015 N 404-ФЗ)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4"/>
          <w:szCs w:val="24"/>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2C1B02" w:rsidRPr="002C1B02" w:rsidTr="002C1B02">
        <w:trPr>
          <w:jc w:val="center"/>
        </w:trPr>
        <w:tc>
          <w:tcPr>
            <w:tcW w:w="10147" w:type="dxa"/>
            <w:tcBorders>
              <w:top w:val="nil"/>
              <w:left w:val="single" w:sz="24" w:space="0" w:color="CED3F1"/>
              <w:bottom w:val="nil"/>
              <w:right w:val="single" w:sz="24" w:space="0" w:color="F4F3F8"/>
            </w:tcBorders>
            <w:shd w:val="clear" w:color="auto" w:fill="F4F3F8"/>
            <w:hideMark/>
          </w:tcPr>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КонсультантПлюс: примечание.</w:t>
            </w:r>
          </w:p>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С 1 января 2019 года Федеральным законом от 29.07.2017 N 225-ФЗ статья  16.3 дополняется новым пунктом 12.1</w:t>
            </w:r>
          </w:p>
        </w:tc>
      </w:tr>
    </w:tbl>
    <w:p w:rsidR="002C1B02" w:rsidRPr="002C1B02" w:rsidRDefault="002C1B02" w:rsidP="002C1B02">
      <w:pPr>
        <w:widowControl w:val="0"/>
        <w:autoSpaceDE w:val="0"/>
        <w:autoSpaceDN w:val="0"/>
        <w:adjustRightInd w:val="0"/>
        <w:spacing w:before="26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13. Правила исчисления и взимания платы за негативное воздействие на окружающую среду устанавливаются Правительством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14. Утратил силу с 1 января 2016 года. - Федеральный закон от 29.12.2015 N 404-ФЗ.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16.4. Порядок и сроки внесения платы за негативное воздействие на окружающую среду</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(введена Федеральным законом от 21.07.2014 N 219-ФЗ)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Отчетным периодом в отношении внесения платы за негативное воздействие на окружающую среду признается календарный год.</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bookmarkStart w:id="4" w:name="Par485"/>
      <w:bookmarkEnd w:id="4"/>
      <w:r w:rsidRPr="002C1B02">
        <w:rPr>
          <w:rFonts w:ascii="Arial" w:eastAsia="Times New Roman" w:hAnsi="Arial" w:cs="Arial"/>
          <w:sz w:val="20"/>
          <w:szCs w:val="20"/>
          <w:lang w:eastAsia="ru-RU"/>
        </w:rPr>
        <w:t xml:space="preserve">3. Плата, исчисленная по итогам отчетного периода в порядке, установленном </w:t>
      </w:r>
      <w:hyperlink r:id="rId10" w:anchor="Par429" w:tooltip="Статья 16.3. Порядок исчисления платы за негативное воздействие на окружающую среду" w:history="1">
        <w:r w:rsidRPr="002C1B02">
          <w:rPr>
            <w:rFonts w:ascii="Arial" w:eastAsia="Times New Roman" w:hAnsi="Arial" w:cs="Arial"/>
            <w:color w:val="0000FF"/>
            <w:sz w:val="20"/>
            <w:szCs w:val="20"/>
            <w:lang w:eastAsia="ru-RU"/>
          </w:rPr>
          <w:t>статьей 16.3</w:t>
        </w:r>
      </w:hyperlink>
      <w:r w:rsidRPr="002C1B02">
        <w:rPr>
          <w:rFonts w:ascii="Arial" w:eastAsia="Times New Roman" w:hAnsi="Arial" w:cs="Arial"/>
          <w:sz w:val="20"/>
          <w:szCs w:val="20"/>
          <w:lang w:eastAsia="ru-RU"/>
        </w:rP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в размере одной четвертой части суммы платы за негативное воздействие на окружающую среду, уплаченной за предыдущий год.</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(абзац введен Федеральным законом от 29.12.2015 N 404-ФЗ)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4. Несвоевременное или неполное внесение платы за негативное воздействие на окружающую среду лицами, обязанными вносить плату, влечет за собой уплату пеней в размере одной трехсотой ключевой ставки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начиная со следующего дня после дня окончания соответствующего срока, определенного </w:t>
      </w:r>
      <w:hyperlink r:id="rId11" w:anchor="Par485" w:tooltip="3. Плата, исчисленная по итогам отчетного периода в порядке, установленном статьей 16.3 настоящего Федерального закона, с учетом корректировки ее размера вносится не позднее 1-го марта года, следующего за отчетным периодом." w:history="1">
        <w:r w:rsidRPr="002C1B02">
          <w:rPr>
            <w:rFonts w:ascii="Arial" w:eastAsia="Times New Roman" w:hAnsi="Arial" w:cs="Arial"/>
            <w:color w:val="0000FF"/>
            <w:sz w:val="20"/>
            <w:szCs w:val="20"/>
            <w:lang w:eastAsia="ru-RU"/>
          </w:rPr>
          <w:t>пунктом 3</w:t>
        </w:r>
      </w:hyperlink>
      <w:r w:rsidRPr="002C1B02">
        <w:rPr>
          <w:rFonts w:ascii="Arial" w:eastAsia="Times New Roman" w:hAnsi="Arial" w:cs="Arial"/>
          <w:sz w:val="20"/>
          <w:szCs w:val="20"/>
          <w:lang w:eastAsia="ru-RU"/>
        </w:rPr>
        <w:t xml:space="preserve"> настоящей статьи.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29.12.2015 N 404-ФЗ)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5.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w:t>
      </w:r>
      <w:r w:rsidRPr="002C1B02">
        <w:rPr>
          <w:rFonts w:ascii="Arial" w:eastAsia="Times New Roman" w:hAnsi="Arial" w:cs="Arial"/>
          <w:sz w:val="20"/>
          <w:szCs w:val="20"/>
          <w:lang w:eastAsia="ru-RU"/>
        </w:rPr>
        <w:lastRenderedPageBreak/>
        <w:t>окружающую среду.</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29.12.2015 N 404-ФЗ)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6. Порядок представления декларации о плате за негативное воздействие на окружающую среду и ее форма устанавливаются уполномоченным Правительством Российской Федерации федеральным органом исполнительной власти.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(введена Федеральным законом от 21.07.2014 N 219-ФЗ)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органом исполнительной власти.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Излишне уплаченные суммы платы за негативное воздействие на окружающую среду подлежат возврату по заявлению лиц, обязанных вносить плату, или зачету в счет будущего отчетного периода. Недоимки по плате за негативное воздействие на окружающую среду за отчетный период подлежат уплате лицами, обязанными вносить плату.</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Правила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4. Утратил силу с 1 января 2016 года. - Федеральный закон от 29.12.2015 N 404-ФЗ.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17. Государственная поддержка хозяйственной и (или) иной деятельности, осуществляемой в целях охраны окружающей среды</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21.07.2014 N 219-ФЗ)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bookmarkStart w:id="5" w:name="Par510"/>
      <w:bookmarkEnd w:id="5"/>
      <w:r w:rsidRPr="002C1B02">
        <w:rPr>
          <w:rFonts w:ascii="Arial" w:eastAsia="Times New Roman" w:hAnsi="Arial" w:cs="Arial"/>
          <w:sz w:val="20"/>
          <w:szCs w:val="20"/>
          <w:lang w:eastAsia="ru-RU"/>
        </w:rP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предоставления налоговых льгот в порядке, установленном законодательством Российской Федерации о налогах и сборах;</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bookmarkStart w:id="6" w:name="Par514"/>
      <w:bookmarkEnd w:id="6"/>
      <w:r w:rsidRPr="002C1B02">
        <w:rPr>
          <w:rFonts w:ascii="Arial" w:eastAsia="Times New Roman" w:hAnsi="Arial" w:cs="Arial"/>
          <w:sz w:val="20"/>
          <w:szCs w:val="20"/>
          <w:lang w:eastAsia="ru-RU"/>
        </w:rPr>
        <w:t xml:space="preserve">4. Государственная поддержка в соответствии с </w:t>
      </w:r>
      <w:hyperlink r:id="rId12" w:anchor="Par510" w:tooltip="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 w:history="1">
        <w:r w:rsidRPr="002C1B02">
          <w:rPr>
            <w:rFonts w:ascii="Arial" w:eastAsia="Times New Roman" w:hAnsi="Arial" w:cs="Arial"/>
            <w:color w:val="0000FF"/>
            <w:sz w:val="20"/>
            <w:szCs w:val="20"/>
            <w:lang w:eastAsia="ru-RU"/>
          </w:rPr>
          <w:t>пунктом 3</w:t>
        </w:r>
      </w:hyperlink>
      <w:r w:rsidRPr="002C1B02">
        <w:rPr>
          <w:rFonts w:ascii="Arial" w:eastAsia="Times New Roman" w:hAnsi="Arial" w:cs="Arial"/>
          <w:sz w:val="20"/>
          <w:szCs w:val="20"/>
          <w:lang w:eastAsia="ru-RU"/>
        </w:rPr>
        <w:t xml:space="preserve"> настоящей статьи осуществляется при </w:t>
      </w:r>
      <w:r w:rsidRPr="002C1B02">
        <w:rPr>
          <w:rFonts w:ascii="Arial" w:eastAsia="Times New Roman" w:hAnsi="Arial" w:cs="Arial"/>
          <w:sz w:val="20"/>
          <w:szCs w:val="20"/>
          <w:lang w:eastAsia="ru-RU"/>
        </w:rPr>
        <w:lastRenderedPageBreak/>
        <w:t>реализации следующих мероприятий:</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внедрение наилучших доступных технологий;</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проектирование, строительство, реконструкция: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систем оборотного и бессточного водоснабжения;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 полезному использованию попутного нефтяного газа;</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установка:</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оборудования по улучшению режимов сжигания топлива;</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оборудования по использованию, транспортированию, обезвреживанию отходов производства и потребления;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автоматизированных систем, лабораторий по контролю за составом, объемом или массой сточных вод;</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18. Экологическое страхование</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В Российской Федерации может осуществляться обязательное государственное экологическое страхование.</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Экологическое страхование в Российской Федерации осуществляется в соответствии с законодательством Российской Федерации.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18.1. Экономическое стимулирование прекращения производства и использования озоноразрушающих веществ и содержащей их продукции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(введена Федеральным законом от 23.07.2013 N 226-ФЗ)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center"/>
        <w:outlineLvl w:val="0"/>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Глава V. НОРМИРОВАНИЕ В ОБЛАСТИ ОХРАНЫ</w:t>
      </w:r>
    </w:p>
    <w:p w:rsidR="002C1B02" w:rsidRPr="002C1B02" w:rsidRDefault="002C1B02" w:rsidP="002C1B02">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ОКРУЖАЮЩЕЙ СРЕДЫ</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2C1B02" w:rsidRPr="002C1B02" w:rsidTr="002C1B02">
        <w:trPr>
          <w:jc w:val="center"/>
        </w:trPr>
        <w:tc>
          <w:tcPr>
            <w:tcW w:w="10147" w:type="dxa"/>
            <w:tcBorders>
              <w:top w:val="nil"/>
              <w:left w:val="single" w:sz="24" w:space="0" w:color="CED3F1"/>
              <w:bottom w:val="nil"/>
              <w:right w:val="single" w:sz="24" w:space="0" w:color="F4F3F8"/>
            </w:tcBorders>
            <w:shd w:val="clear" w:color="auto" w:fill="F4F3F8"/>
            <w:hideMark/>
          </w:tcPr>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КонсультантПлюс: примечание.</w:t>
            </w:r>
          </w:p>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С 1 января 2019 года Федеральным законом от 21.07.2014 N 219-ФЗ статья 19 излагается в новой редакции.</w:t>
            </w:r>
          </w:p>
        </w:tc>
      </w:tr>
    </w:tbl>
    <w:p w:rsidR="002C1B02" w:rsidRPr="002C1B02" w:rsidRDefault="002C1B02" w:rsidP="002C1B02">
      <w:pPr>
        <w:widowControl w:val="0"/>
        <w:autoSpaceDE w:val="0"/>
        <w:autoSpaceDN w:val="0"/>
        <w:adjustRightInd w:val="0"/>
        <w:spacing w:before="200"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19. Основы нормирования в области охраны окружающей среды</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Нормирование в области охраны окружающей среды осуществляется в целях государственного регулирования воздействия хозяйственной и иной деятельности на окружающую среду, гарантирующего сохранение благоприятной окружающей среды и обеспечение экологической безопасности.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иной деятельности, иных нормативов в области охраны окружающей среды, а также федеральных норм и правил и нормативных документов в области охраны окружающей среды.</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Федеральных законов от 19.07.2011 N 248-ФЗ, от 05.04.2016 N 104-ФЗ)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Нормативы, федеральные нормы и правила и нормативные документы в области охраны окружающей среды разрабатываются, утверждаются и вводятся в действие на основе современных достижений науки и техники с учетом международных правил и стандартов в области охраны окружающей среды.</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05.04.2016 N 104-ФЗ)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Нормирование в области охраны окружающей среды осуществляется в порядке, установленном Правительством Российской Федерации.</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2C1B02" w:rsidRPr="002C1B02" w:rsidTr="002C1B02">
        <w:trPr>
          <w:jc w:val="center"/>
        </w:trPr>
        <w:tc>
          <w:tcPr>
            <w:tcW w:w="10147" w:type="dxa"/>
            <w:tcBorders>
              <w:top w:val="nil"/>
              <w:left w:val="single" w:sz="24" w:space="0" w:color="CED3F1"/>
              <w:bottom w:val="nil"/>
              <w:right w:val="single" w:sz="24" w:space="0" w:color="F4F3F8"/>
            </w:tcBorders>
            <w:shd w:val="clear" w:color="auto" w:fill="F4F3F8"/>
            <w:hideMark/>
          </w:tcPr>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КонсультантПлюс: примечание.</w:t>
            </w:r>
          </w:p>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С 1 января 2019 года Федеральным законом от 21.07.2014 N 219-ФЗ статья 20 излагается в новой редакции.</w:t>
            </w:r>
          </w:p>
        </w:tc>
      </w:tr>
    </w:tbl>
    <w:p w:rsidR="002C1B02" w:rsidRPr="002C1B02" w:rsidRDefault="002C1B02" w:rsidP="002C1B02">
      <w:pPr>
        <w:widowControl w:val="0"/>
        <w:autoSpaceDE w:val="0"/>
        <w:autoSpaceDN w:val="0"/>
        <w:adjustRightInd w:val="0"/>
        <w:spacing w:before="200"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20. Требования к разработке нормативов в области охраны окружающей среды</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Разработка нормативов в области охраны окружающей среды включает в себя: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проведение научно-исследовательских работ по обоснованию нормативов в области охраны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проведение экспертизы, утверждение и опубликование нормативов в области охраны окружающей среды в установленном порядке;</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установление оснований разработки или пересмотра нормативов в области охраны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осуществление контроля за применением и соблюдением нормативов в области охраны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формирование и ведение единой информационной базы данных нормативов в области охраны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оценку и прогнозирование экологических, социальных, экономических последствий применения нормативов в области охраны окружающей среды.</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2C1B02" w:rsidRPr="002C1B02" w:rsidTr="002C1B02">
        <w:trPr>
          <w:jc w:val="center"/>
        </w:trPr>
        <w:tc>
          <w:tcPr>
            <w:tcW w:w="10147" w:type="dxa"/>
            <w:tcBorders>
              <w:top w:val="nil"/>
              <w:left w:val="single" w:sz="24" w:space="0" w:color="CED3F1"/>
              <w:bottom w:val="nil"/>
              <w:right w:val="single" w:sz="24" w:space="0" w:color="F4F3F8"/>
            </w:tcBorders>
            <w:shd w:val="clear" w:color="auto" w:fill="F4F3F8"/>
            <w:hideMark/>
          </w:tcPr>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КонсультантПлюс: примечание.</w:t>
            </w:r>
          </w:p>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С 1 января 2019 года Федеральным законом от 21.07.2014 N 219-ФЗ статья 21 излагается в новой редакции.</w:t>
            </w:r>
          </w:p>
        </w:tc>
      </w:tr>
    </w:tbl>
    <w:p w:rsidR="002C1B02" w:rsidRPr="002C1B02" w:rsidRDefault="002C1B02" w:rsidP="002C1B02">
      <w:pPr>
        <w:widowControl w:val="0"/>
        <w:autoSpaceDE w:val="0"/>
        <w:autoSpaceDN w:val="0"/>
        <w:adjustRightInd w:val="0"/>
        <w:spacing w:before="200"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21. Нормативы качества окружающей среды</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Нормативы качества окружающей среды устанавливаются для оценки состояния окружающей среды в целях сохранения естественных экологических систем, генетического фонда растений, животных и других организмов.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К нормативам качества окружающей среды относятся: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нормативы, установленные в соответствии с химическими показателями состояния окружающей среды, в том числе нормативы предельно допустимых концентраций химических веществ, включая </w:t>
      </w:r>
      <w:r w:rsidRPr="002C1B02">
        <w:rPr>
          <w:rFonts w:ascii="Arial" w:eastAsia="Times New Roman" w:hAnsi="Arial" w:cs="Arial"/>
          <w:sz w:val="20"/>
          <w:szCs w:val="20"/>
          <w:lang w:eastAsia="ru-RU"/>
        </w:rPr>
        <w:lastRenderedPageBreak/>
        <w:t>радиоактивные вещества;</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нормативы, установленные в соответствии с физическими показателями состояния окружающей среды, в том числе с показателями уровней радиоактивности и тепла;</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нормативы, установленные в соответствии с биологическими показателями состояния окружающей среды, в том числе видов и групп растений, животных и других организмов, используемых как индикаторы качества окружающей среды, а также нормативы предельно допустимых концентраций микроорганизмов;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иные нормативы качества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При установлении нормативов качества окружающей среды учитываются природные особенности территорий и акваторий, назначение природных объектов и природно-антропогенных объектов, особо охраняемых территорий, в том числе особо охраняемых природных территорий, а также природных ландшафтов, имеющих особое природоохранное значение.</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4"/>
          <w:szCs w:val="24"/>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2C1B02" w:rsidRPr="002C1B02" w:rsidTr="002C1B02">
        <w:trPr>
          <w:jc w:val="center"/>
        </w:trPr>
        <w:tc>
          <w:tcPr>
            <w:tcW w:w="10147" w:type="dxa"/>
            <w:tcBorders>
              <w:top w:val="nil"/>
              <w:left w:val="single" w:sz="24" w:space="0" w:color="CED3F1"/>
              <w:bottom w:val="nil"/>
              <w:right w:val="single" w:sz="24" w:space="0" w:color="F4F3F8"/>
            </w:tcBorders>
            <w:shd w:val="clear" w:color="auto" w:fill="F4F3F8"/>
            <w:hideMark/>
          </w:tcPr>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КонсультантПлюс: примечание.</w:t>
            </w:r>
          </w:p>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С 1 января 2019 года Федеральным законом от 29.07.2017 N 225-ФЗ статья 22 дополняется новым пунктом 11.</w:t>
            </w:r>
          </w:p>
        </w:tc>
      </w:tr>
    </w:tbl>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2C1B02" w:rsidRPr="002C1B02" w:rsidTr="002C1B02">
        <w:trPr>
          <w:jc w:val="center"/>
        </w:trPr>
        <w:tc>
          <w:tcPr>
            <w:tcW w:w="10147" w:type="dxa"/>
            <w:tcBorders>
              <w:top w:val="nil"/>
              <w:left w:val="single" w:sz="24" w:space="0" w:color="CED3F1"/>
              <w:bottom w:val="nil"/>
              <w:right w:val="single" w:sz="24" w:space="0" w:color="F4F3F8"/>
            </w:tcBorders>
            <w:shd w:val="clear" w:color="auto" w:fill="F4F3F8"/>
            <w:hideMark/>
          </w:tcPr>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КонсультантПлюс: примечание.</w:t>
            </w:r>
          </w:p>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С 1 января 2019 года Федеральным законом от 29.07.2017 N 225-ФЗ пункт 10 статьи 22 излагается в новой редакции.</w:t>
            </w:r>
          </w:p>
        </w:tc>
      </w:tr>
    </w:tbl>
    <w:p w:rsidR="002C1B02" w:rsidRPr="002C1B02" w:rsidRDefault="002C1B02" w:rsidP="002C1B02">
      <w:pPr>
        <w:widowControl w:val="0"/>
        <w:autoSpaceDE w:val="0"/>
        <w:autoSpaceDN w:val="0"/>
        <w:adjustRightInd w:val="0"/>
        <w:spacing w:after="0" w:line="240" w:lineRule="auto"/>
        <w:rPr>
          <w:rFonts w:ascii="Arial" w:eastAsia="Times New Roman" w:hAnsi="Arial" w:cs="Arial"/>
          <w:sz w:val="24"/>
          <w:szCs w:val="24"/>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2C1B02" w:rsidRPr="002C1B02" w:rsidTr="002C1B02">
        <w:trPr>
          <w:jc w:val="center"/>
        </w:trPr>
        <w:tc>
          <w:tcPr>
            <w:tcW w:w="10147" w:type="dxa"/>
            <w:tcBorders>
              <w:top w:val="nil"/>
              <w:left w:val="single" w:sz="24" w:space="0" w:color="CED3F1"/>
              <w:bottom w:val="nil"/>
              <w:right w:val="single" w:sz="24" w:space="0" w:color="F4F3F8"/>
            </w:tcBorders>
            <w:shd w:val="clear" w:color="auto" w:fill="F4F3F8"/>
            <w:hideMark/>
          </w:tcPr>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КонсультантПлюс: примечание.</w:t>
            </w:r>
          </w:p>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С 1 января 2019 года Федеральным законом от 21.07.2014 N 219-ФЗ статья 22 излагается в новой редакции.</w:t>
            </w:r>
          </w:p>
        </w:tc>
      </w:tr>
    </w:tbl>
    <w:p w:rsidR="002C1B02" w:rsidRPr="002C1B02" w:rsidRDefault="002C1B02" w:rsidP="002C1B02">
      <w:pPr>
        <w:widowControl w:val="0"/>
        <w:autoSpaceDE w:val="0"/>
        <w:autoSpaceDN w:val="0"/>
        <w:adjustRightInd w:val="0"/>
        <w:spacing w:before="200"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22. Нормативы допустимого воздействия на окружающую среду</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В целях предотвращения негативного воздействия на окружающую среду хозяйственной и иной деятельности для юридических и физических лиц - природопользователей устанавливаются следующие нормативы допустимого воздействия на окружающую среду:</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нормативы допустимых выбросов и сбросов веществ и микроорганизмов;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нормативы образования отходов производства и потребления и лимиты на их размещение;</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нормативы допустимых физических воздействий (количество тепла, уровни шума, вибрации, ионизирующего излучения, напряженности электромагнитных полей и иных физических воздействий);</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нормативы допустимого изъятия компонентов природной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нормативы допустимой антропогенной нагрузки на окружающую среду;</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нормативы иного допустимого воздействия на окружающую среду при осуществлении хозяйственной и иной деятельности, устанавливаемые законодательством Российской Федерации и законодательством субъектов Российской Федерации в целях охраны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Нормативы допустимого воздействия на окружающую среду должны обеспечивать соблюдение нормативов качества окружающей среды с учетом природных особенностей территорий и акваторий.</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За превышение установленных нормативов допустимого воздействия на окружающую среду субъекты хозяйственной и иной деятельности в зависимости от причиненного окружающей среде вреда несут ответственность в соответствии с законодательством.</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4"/>
          <w:szCs w:val="24"/>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2C1B02" w:rsidRPr="002C1B02" w:rsidTr="002C1B02">
        <w:trPr>
          <w:jc w:val="center"/>
        </w:trPr>
        <w:tc>
          <w:tcPr>
            <w:tcW w:w="10147" w:type="dxa"/>
            <w:tcBorders>
              <w:top w:val="nil"/>
              <w:left w:val="single" w:sz="24" w:space="0" w:color="CED3F1"/>
              <w:bottom w:val="nil"/>
              <w:right w:val="single" w:sz="24" w:space="0" w:color="F4F3F8"/>
            </w:tcBorders>
            <w:shd w:val="clear" w:color="auto" w:fill="F4F3F8"/>
            <w:hideMark/>
          </w:tcPr>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lastRenderedPageBreak/>
              <w:t>КонсультантПлюс: примечание.</w:t>
            </w:r>
          </w:p>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С 1 января 2019 года Федеральным законом от 29.07.2017 N 225-ФЗ статья 23 дополняется новым пунктом 5.1.</w:t>
            </w:r>
          </w:p>
        </w:tc>
      </w:tr>
    </w:tbl>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2C1B02" w:rsidRPr="002C1B02" w:rsidTr="002C1B02">
        <w:trPr>
          <w:jc w:val="center"/>
        </w:trPr>
        <w:tc>
          <w:tcPr>
            <w:tcW w:w="10147" w:type="dxa"/>
            <w:tcBorders>
              <w:top w:val="nil"/>
              <w:left w:val="single" w:sz="24" w:space="0" w:color="CED3F1"/>
              <w:bottom w:val="nil"/>
              <w:right w:val="single" w:sz="24" w:space="0" w:color="F4F3F8"/>
            </w:tcBorders>
            <w:shd w:val="clear" w:color="auto" w:fill="F4F3F8"/>
            <w:hideMark/>
          </w:tcPr>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КонсультантПлюс: примечание.</w:t>
            </w:r>
          </w:p>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С 1 января 2019 года Федеральным законом от 29.07.2017 N 225-ФЗ пункт 5 статьи 23 излагается в новой редакции.</w:t>
            </w:r>
          </w:p>
        </w:tc>
      </w:tr>
    </w:tbl>
    <w:p w:rsidR="002C1B02" w:rsidRPr="002C1B02" w:rsidRDefault="002C1B02" w:rsidP="002C1B02">
      <w:pPr>
        <w:widowControl w:val="0"/>
        <w:autoSpaceDE w:val="0"/>
        <w:autoSpaceDN w:val="0"/>
        <w:adjustRightInd w:val="0"/>
        <w:spacing w:after="0" w:line="240" w:lineRule="auto"/>
        <w:rPr>
          <w:rFonts w:ascii="Arial" w:eastAsia="Times New Roman" w:hAnsi="Arial" w:cs="Arial"/>
          <w:sz w:val="24"/>
          <w:szCs w:val="24"/>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2C1B02" w:rsidRPr="002C1B02" w:rsidTr="002C1B02">
        <w:trPr>
          <w:jc w:val="center"/>
        </w:trPr>
        <w:tc>
          <w:tcPr>
            <w:tcW w:w="10147" w:type="dxa"/>
            <w:tcBorders>
              <w:top w:val="nil"/>
              <w:left w:val="single" w:sz="24" w:space="0" w:color="CED3F1"/>
              <w:bottom w:val="nil"/>
              <w:right w:val="single" w:sz="24" w:space="0" w:color="F4F3F8"/>
            </w:tcBorders>
            <w:shd w:val="clear" w:color="auto" w:fill="F4F3F8"/>
            <w:hideMark/>
          </w:tcPr>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КонсультантПлюс: примечание.</w:t>
            </w:r>
          </w:p>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С 1 января 2019 года Федеральным законом от 21.07.2014 N 219-ФЗ статья 23 излагается в новой редакции.</w:t>
            </w:r>
          </w:p>
        </w:tc>
      </w:tr>
    </w:tbl>
    <w:p w:rsidR="002C1B02" w:rsidRPr="002C1B02" w:rsidRDefault="002C1B02" w:rsidP="002C1B02">
      <w:pPr>
        <w:widowControl w:val="0"/>
        <w:autoSpaceDE w:val="0"/>
        <w:autoSpaceDN w:val="0"/>
        <w:adjustRightInd w:val="0"/>
        <w:spacing w:after="0" w:line="240" w:lineRule="auto"/>
        <w:rPr>
          <w:rFonts w:ascii="Arial" w:eastAsia="Times New Roman" w:hAnsi="Arial" w:cs="Arial"/>
          <w:sz w:val="24"/>
          <w:szCs w:val="24"/>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2C1B02" w:rsidRPr="002C1B02" w:rsidTr="002C1B02">
        <w:trPr>
          <w:jc w:val="center"/>
        </w:trPr>
        <w:tc>
          <w:tcPr>
            <w:tcW w:w="10147" w:type="dxa"/>
            <w:tcBorders>
              <w:top w:val="nil"/>
              <w:left w:val="single" w:sz="24" w:space="0" w:color="CED3F1"/>
              <w:bottom w:val="nil"/>
              <w:right w:val="single" w:sz="24" w:space="0" w:color="F4F3F8"/>
            </w:tcBorders>
            <w:shd w:val="clear" w:color="auto" w:fill="F4F3F8"/>
            <w:hideMark/>
          </w:tcPr>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КонсультантПлюс: примечание.</w:t>
            </w:r>
          </w:p>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 xml:space="preserve">До 01.01.2019 лимиты на выбросы и сбросы признаются временно разрешенными, указанными в </w:t>
            </w:r>
            <w:hyperlink r:id="rId13" w:anchor="Par425" w:tooltip="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 w:history="1">
              <w:r w:rsidRPr="002C1B02">
                <w:rPr>
                  <w:rFonts w:ascii="Arial" w:eastAsia="Times New Roman" w:hAnsi="Arial" w:cs="Arial"/>
                  <w:color w:val="0000FF"/>
                  <w:sz w:val="20"/>
                  <w:szCs w:val="20"/>
                  <w:lang w:eastAsia="ru-RU"/>
                </w:rPr>
                <w:t>п. 4 ст. 16.2</w:t>
              </w:r>
            </w:hyperlink>
            <w:r w:rsidRPr="002C1B02">
              <w:rPr>
                <w:rFonts w:ascii="Arial" w:eastAsia="Times New Roman" w:hAnsi="Arial" w:cs="Arial"/>
                <w:color w:val="392C69"/>
                <w:sz w:val="20"/>
                <w:szCs w:val="20"/>
                <w:lang w:eastAsia="ru-RU"/>
              </w:rPr>
              <w:t xml:space="preserve">, а планы снижения выбросов и сбросов признаются планами мероприятий по охране окружающей среды или программами повышения экологической эффективности, указанными в </w:t>
            </w:r>
            <w:hyperlink r:id="rId14" w:anchor="Par470" w:tooltip="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 w:history="1">
              <w:r w:rsidRPr="002C1B02">
                <w:rPr>
                  <w:rFonts w:ascii="Arial" w:eastAsia="Times New Roman" w:hAnsi="Arial" w:cs="Arial"/>
                  <w:color w:val="0000FF"/>
                  <w:sz w:val="20"/>
                  <w:szCs w:val="20"/>
                  <w:lang w:eastAsia="ru-RU"/>
                </w:rPr>
                <w:t>п. 11 ст. 16.3</w:t>
              </w:r>
            </w:hyperlink>
            <w:r w:rsidRPr="002C1B02">
              <w:rPr>
                <w:rFonts w:ascii="Arial" w:eastAsia="Times New Roman" w:hAnsi="Arial" w:cs="Arial"/>
                <w:color w:val="392C69"/>
                <w:sz w:val="20"/>
                <w:szCs w:val="20"/>
                <w:lang w:eastAsia="ru-RU"/>
              </w:rPr>
              <w:t>. О последствиях неисполнения указанных планов см. п. 5 ст. 10 ФЗ от 29.12.2015 N 404-ФЗ.</w:t>
            </w:r>
          </w:p>
        </w:tc>
      </w:tr>
    </w:tbl>
    <w:p w:rsidR="002C1B02" w:rsidRPr="002C1B02" w:rsidRDefault="002C1B02" w:rsidP="002C1B02">
      <w:pPr>
        <w:widowControl w:val="0"/>
        <w:autoSpaceDE w:val="0"/>
        <w:autoSpaceDN w:val="0"/>
        <w:adjustRightInd w:val="0"/>
        <w:spacing w:before="200" w:after="0" w:line="240" w:lineRule="auto"/>
        <w:jc w:val="both"/>
        <w:outlineLvl w:val="1"/>
        <w:rPr>
          <w:rFonts w:ascii="Arial" w:eastAsia="Times New Roman" w:hAnsi="Arial" w:cs="Arial"/>
          <w:b/>
          <w:bCs/>
          <w:sz w:val="16"/>
          <w:szCs w:val="16"/>
          <w:lang w:eastAsia="ru-RU"/>
        </w:rPr>
      </w:pPr>
      <w:bookmarkStart w:id="7" w:name="Par603"/>
      <w:bookmarkEnd w:id="7"/>
      <w:r w:rsidRPr="002C1B02">
        <w:rPr>
          <w:rFonts w:ascii="Arial" w:eastAsia="Times New Roman" w:hAnsi="Arial" w:cs="Arial"/>
          <w:b/>
          <w:bCs/>
          <w:sz w:val="16"/>
          <w:szCs w:val="16"/>
          <w:lang w:eastAsia="ru-RU"/>
        </w:rPr>
        <w:t>Статья 23. Нормативы допустимых выбросов и сбросов веществ и микроорганизмов</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Нормативы допустимых выбросов и сбросов веществ и микроорганизмов устанавливаются для стационарных, передвижных и иных источников воздействия на окружающую среду субъектами хозяйственной и иной деятельности исходя из нормативов допустимой антропогенной нагрузки на окружающую среду, нормативов качества окружающей среды, а также технологических нормативов.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Технологические нормативы устанавливаются для стационарных, передвижных и иных источников на основе использования наилучших существующих технологий с учетом экономических и социальных факторов.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При невозможности соблюдения нормативов допустимых выбросов и сбросов веществ и микроорганизмов могут устанавливаться лимиты на выбросы и сбросы на основе разрешений, действующих только в период проведения мероприятий по охране окружающей среды, внедрения наилучших существующих технологий и (или) реализации других природоохранных проектов с учетом поэтапного достижения установленных нормативов допустимых выбросов и сбросов веществ и микроорганизмов.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Установление лимитов на выбросы и сбросы допускается только при наличии планов снижения выбросов и сбросов, согласованных с органами исполнительной власти, осуществляющими государственное управление в области охраны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4. Выбросы и сбросы химических веществ, в том числе радиоактивных, иных веществ и микроорганизмов в окружающую среду в пределах установленных нормативов допустимых выбросов и сбросов веществ и микроорганизмов, лимитов на выбросы и сбросы допускаются на основании разрешений, выданных органами исполнительной власти, осуществляющими государственное управление в области охраны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За выдачу разрешений на выбросы и сбросы веществ и микроорганизмов в окружающую среду уплачивается государственная пошлина в размерах и порядке, которые установлены законодательством Российской Федерации о налогах и сборах.</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(абзац введен Федеральным законом от 27.12.2009 N 374-ФЗ)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4"/>
          <w:szCs w:val="24"/>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2C1B02" w:rsidRPr="002C1B02" w:rsidTr="002C1B02">
        <w:trPr>
          <w:jc w:val="center"/>
        </w:trPr>
        <w:tc>
          <w:tcPr>
            <w:tcW w:w="10147" w:type="dxa"/>
            <w:tcBorders>
              <w:top w:val="nil"/>
              <w:left w:val="single" w:sz="24" w:space="0" w:color="CED3F1"/>
              <w:bottom w:val="nil"/>
              <w:right w:val="single" w:sz="24" w:space="0" w:color="F4F3F8"/>
            </w:tcBorders>
            <w:shd w:val="clear" w:color="auto" w:fill="F4F3F8"/>
            <w:hideMark/>
          </w:tcPr>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КонсультантПлюс: примечание.</w:t>
            </w:r>
          </w:p>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С 1 января 2019 года Федеральным законом от 21.07.2014 N 219-ФЗ данный документ дополняется новой статьей 23.1.</w:t>
            </w:r>
          </w:p>
        </w:tc>
      </w:tr>
    </w:tbl>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2C1B02" w:rsidRPr="002C1B02" w:rsidTr="002C1B02">
        <w:trPr>
          <w:jc w:val="center"/>
        </w:trPr>
        <w:tc>
          <w:tcPr>
            <w:tcW w:w="10147" w:type="dxa"/>
            <w:tcBorders>
              <w:top w:val="nil"/>
              <w:left w:val="single" w:sz="24" w:space="0" w:color="CED3F1"/>
              <w:bottom w:val="nil"/>
              <w:right w:val="single" w:sz="24" w:space="0" w:color="F4F3F8"/>
            </w:tcBorders>
            <w:shd w:val="clear" w:color="auto" w:fill="F4F3F8"/>
            <w:hideMark/>
          </w:tcPr>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lastRenderedPageBreak/>
              <w:t>КонсультантПлюс: примечание.</w:t>
            </w:r>
          </w:p>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С 1 января 2019 года Федеральным законом от 29.07.2017 N 225-ФЗ пункт 7 статьи 23.1 излагается в новой редакции.</w:t>
            </w:r>
          </w:p>
        </w:tc>
      </w:tr>
    </w:tbl>
    <w:p w:rsidR="002C1B02" w:rsidRPr="002C1B02" w:rsidRDefault="002C1B02" w:rsidP="002C1B02">
      <w:pPr>
        <w:widowControl w:val="0"/>
        <w:autoSpaceDE w:val="0"/>
        <w:autoSpaceDN w:val="0"/>
        <w:adjustRightInd w:val="0"/>
        <w:spacing w:before="200"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24. Нормативы образования отходов производства и потребления и лимиты на их размещение</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законодательством.</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 2 введен Федеральным законом от 27.12.2009 N 374-ФЗ)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25. Нормативы допустимых физических воздействий на окружающую среду</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26. Нормативы допустимого изъятия компонентов природной среды</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27. Нормативы допустимой антропогенной нагрузки на окружающую среду</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Нормативы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21.07.2014 N 219-ФЗ)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28. Иные нормативы в области охраны окружающей среды</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28.1. Наилучшие доступные технологии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(введена Федеральным законом от 21.07.2014 N 219-ФЗ)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Области применения наилучших доступных технологий устанавливаются Правительством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рекомендаций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03.07.2016 N 254-ФЗ)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определяет организацию, осуществляющую функции Бюро наилучших доступных технологий, ее полномочия.</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(абзац введен Федеральным законом от 03.07.2016 N 254-ФЗ)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4. Сочетанием критериев достижения целей охраны окружающей среды для определения наилучшей доступной технологии являются: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экономическая эффективность ее внедрения и эксплуатации;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применение ресурсо- и энергосберегающих методов;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период ее внедрения;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промышленное внедрение этой технологии на двух и более объектах, оказывающих негативное воздействие на окружающую среду.</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5. Утратил силу. - Федеральный закон от 03.07.2016 N 254-ФЗ.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описание основных экологических проблем, характерных для конкретного вида хозяйственной и (или) иной деятельности;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методология определения наилучшей доступной технологии;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технологические показатели наилучших доступных технологий;</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w:t>
      </w:r>
      <w:r w:rsidRPr="002C1B02">
        <w:rPr>
          <w:rFonts w:ascii="Arial" w:eastAsia="Times New Roman" w:hAnsi="Arial" w:cs="Arial"/>
          <w:sz w:val="20"/>
          <w:szCs w:val="20"/>
          <w:lang w:eastAsia="ru-RU"/>
        </w:rPr>
        <w:lastRenderedPageBreak/>
        <w:t>реконструкции объекта, оказывающего негативное воздействие на окружающую среду;</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оценка преимуществ внедрения наилучшей доступной технологии для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данные об ограничении применения наилучшей доступной технологии;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экономические показатели, характеризующие наилучшую доступную технологию;</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иные сведения, имеющие значение для практического применения наилучшей доступной технологии.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8. Пересмотр технологий, определенных в качестве наилучшей доступной технологии, осуществляется не реже чем один раз в десять лет.</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9. Порядок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29. Нормативные документы, федеральные нормы и правила в области охраны окружающей среды</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05.04.2016 N 104-ФЗ)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19.07.2011 N 248-ФЗ)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05.04.2016 N 104-ФЗ)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требования в области охраны окружающей среды к работам, услугам и соответствующим методам контроля;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ограничения и условия хозяйственной и иной деятельности, оказывающей негативное воздействие на окружающую среду;</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порядок организации деятельности в области охраны окружающей среды и управления такой деятельностью;</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технологические показатели наилучших доступных технологий.</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(абзац введен Федеральным законом от 21.07.2014 N 219-ФЗ)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05.04.2016 N 104-ФЗ)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05.04.2016 N 104-ФЗ)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30. Лицензирование отдельных видов деятельности в области охраны окружающей среды</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Отдельные виды деятельности в области охраны окружающей среды подлежат лицензированию.</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Перечень отдельных видов деятельности в области охраны окружающей среды, подлежащих лицензированию, устанавливается федеральными законами.</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31. Экологическая сертификация хозяйственной и иной деятельности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19.07.2011 N 248-ФЗ)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Экологическая сертификация осуществляется в соответствии с положениями статьи 21 Федерального закона от 27 декабря 2002 года N 184-ФЗ "О техническом регулировании".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 2 в ред. Федерального закона от 19.07.2011 N 248-ФЗ)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Утратил силу. - Федеральный закон от 19.07.2011 N 248-ФЗ.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4"/>
          <w:szCs w:val="24"/>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2C1B02" w:rsidRPr="002C1B02" w:rsidTr="002C1B02">
        <w:trPr>
          <w:jc w:val="center"/>
        </w:trPr>
        <w:tc>
          <w:tcPr>
            <w:tcW w:w="10147" w:type="dxa"/>
            <w:tcBorders>
              <w:top w:val="nil"/>
              <w:left w:val="single" w:sz="24" w:space="0" w:color="CED3F1"/>
              <w:bottom w:val="nil"/>
              <w:right w:val="single" w:sz="24" w:space="0" w:color="F4F3F8"/>
            </w:tcBorders>
            <w:shd w:val="clear" w:color="auto" w:fill="F4F3F8"/>
            <w:hideMark/>
          </w:tcPr>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КонсультантПлюс: примечание.</w:t>
            </w:r>
          </w:p>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С 1 января 2019 года Федеральным законом от 21.07.2014 N 219-ФЗ глава V дополняется новыми статьями 31.1 и 31.2.</w:t>
            </w:r>
          </w:p>
        </w:tc>
      </w:tr>
    </w:tbl>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center"/>
        <w:outlineLvl w:val="0"/>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Глава VI. ОЦЕНКА ВОЗДЕЙСТВИЯ НА ОКРУЖАЮЩУЮ СРЕДУ</w:t>
      </w:r>
    </w:p>
    <w:p w:rsidR="002C1B02" w:rsidRPr="002C1B02" w:rsidRDefault="002C1B02" w:rsidP="002C1B02">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И ЭКОЛОГИЧЕСКАЯ ЭКСПЕРТИЗА</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32. Проведение оценки воздействия на окружающую среду</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21.07.2014 N 219-ФЗ)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Утратил силу с 1 января 2007 года. - Федеральный закон от 18.12.2006 N 232-ФЗ.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Требования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33. Экологическая экспертиза</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18.12.2006 N 232-ФЗ)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Порядок проведения экологической экспертизы устанавливается федеральным законом об экологической экспертизе.</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center"/>
        <w:outlineLvl w:val="0"/>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Глава VII. ТРЕБОВАНИЯ В ОБЛАСТИ ОХРАНЫ</w:t>
      </w:r>
    </w:p>
    <w:p w:rsidR="002C1B02" w:rsidRPr="002C1B02" w:rsidRDefault="002C1B02" w:rsidP="002C1B02">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ОКРУЖАЮЩЕЙ СРЕДЫ ПРИ ОСУЩЕСТВЛЕНИИ ХОЗЯЙСТВЕННОЙ</w:t>
      </w:r>
    </w:p>
    <w:p w:rsidR="002C1B02" w:rsidRPr="002C1B02" w:rsidRDefault="002C1B02" w:rsidP="002C1B02">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И ИНОЙ ДЕЯТЕЛЬНОСТИ</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bookmarkStart w:id="8" w:name="Par728"/>
      <w:bookmarkEnd w:id="8"/>
      <w:r w:rsidRPr="002C1B02">
        <w:rPr>
          <w:rFonts w:ascii="Arial" w:eastAsia="Times New Roman" w:hAnsi="Arial" w:cs="Arial"/>
          <w:b/>
          <w:bCs/>
          <w:sz w:val="16"/>
          <w:szCs w:val="16"/>
          <w:lang w:eastAsia="ru-RU"/>
        </w:rPr>
        <w:t>Статья 34. Общие требования в области охраны окружающей среды при размещении, проектировании, строительстве, реконструкции, вводе в эксплуатацию, эксплуатации, консервации и ликвидации зданий, строений, сооружений и иных объектов</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1. Размещение, проектирование, строительство, реконструкция, ввод в эксплуатацию, эксплуатация, консервация и ликвидация зданий, строений, сооружений и иных объектов, оказывающих прямое или косвенное негативное воздействие на окружающую среду, осуществляются в соответствии с требованиями в области охраны окружающей среды. При этом </w:t>
      </w:r>
      <w:r w:rsidRPr="002C1B02">
        <w:rPr>
          <w:rFonts w:ascii="Arial" w:eastAsia="Times New Roman" w:hAnsi="Arial" w:cs="Arial"/>
          <w:sz w:val="20"/>
          <w:szCs w:val="20"/>
          <w:lang w:eastAsia="ru-RU"/>
        </w:rPr>
        <w:lastRenderedPageBreak/>
        <w:t>должны предусматриваться мероприятия по охране окружающей среды, восстановлению природной среды, рациональному использованию и воспроизводству природных ресурсов, обеспечению экологической безопасности.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Нарушение требований в области охраны окружающей среды влечет за собой приостановление по решению суда размещения, проектирования, строительства, реконструкции, ввода в эксплуатацию, эксплуатации, консервации и ликвидации зданий, строений, сооружений и иных объектов.</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09.05.2005 N 45-ФЗ)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Прекращение в полном объеме размещения, проектирования, строительства, реконструкции, ввода в эксплуатацию, эксплуатации, консервации и ликвидации зданий, строений, сооружений и иных объектов при нарушении требований в области охраны окружающей среды осуществляется на основании решения суда и (или) арбитражного суда.</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35. Требования в области охраны окружающей среды при размещении зданий, строений, сооружений и иных объектов</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При размещении зданий, строений, сооружений и иных объектов должно быть обеспечено выполнение требований в области охраны окружающей среды, восстановления природной среды, рационального использования и воспроизводства природных ресурсов, обеспечения экологической безопасности с учетом ближайших и отдаленных экологических, экономических, демографических и иных последствий эксплуатации указанных объектов и соблюдением приоритета сохранения благоприятной окружающей среды, биологического разнообразия, рационального использования и воспроизводства природных ресурсов.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2 - 3. Утратили силу с 1 января 2007 года. - Федеральный закон от 18.12.2006 N 232-ФЗ.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36. Требования в области охраны окружающей среды при проектировании зданий, строений, сооружений и иных объектов</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При проектировании зданий, строений, сооружений и иных объектов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охране окружающей среды, восстановлению природной среды, рациональному использованию и воспроизводству природных ресурсов.</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Федеральных законов от 21.07.2014 N 219-ФЗ, от 29.12.2014 N 458-ФЗ)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4"/>
          <w:szCs w:val="24"/>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2C1B02" w:rsidRPr="002C1B02" w:rsidTr="002C1B02">
        <w:trPr>
          <w:jc w:val="center"/>
        </w:trPr>
        <w:tc>
          <w:tcPr>
            <w:tcW w:w="10147" w:type="dxa"/>
            <w:tcBorders>
              <w:top w:val="nil"/>
              <w:left w:val="single" w:sz="24" w:space="0" w:color="CED3F1"/>
              <w:bottom w:val="nil"/>
              <w:right w:val="single" w:sz="24" w:space="0" w:color="F4F3F8"/>
            </w:tcBorders>
            <w:shd w:val="clear" w:color="auto" w:fill="F4F3F8"/>
            <w:hideMark/>
          </w:tcPr>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КонсультантПлюс: примечание.</w:t>
            </w:r>
          </w:p>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С 1 января 2019 года Федеральным законом от 21.07.2014 N 219-ФЗ пункт 1 статьи 36 дополняется новым абзацем.</w:t>
            </w:r>
          </w:p>
        </w:tc>
      </w:tr>
    </w:tbl>
    <w:p w:rsidR="002C1B02" w:rsidRPr="002C1B02" w:rsidRDefault="002C1B02" w:rsidP="002C1B02">
      <w:pPr>
        <w:widowControl w:val="0"/>
        <w:autoSpaceDE w:val="0"/>
        <w:autoSpaceDN w:val="0"/>
        <w:adjustRightInd w:val="0"/>
        <w:spacing w:before="26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Запрещается изменение стоимости проектных работ и утвержденных проектов за счет исключения из таких работ и проектов планируемых мероприятий по охране окружающей среды при проектировании строительства, реконструкции, технического перевооружения, консервации и ликвидации зданий, строений, сооружений и иных объектов.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Утратил силу с 1 января 2007 года. - Федеральный закон от 18.12.2006 N 232-ФЗ.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37. Требования в области охраны окружающей среды при строительстве и реконструкции зданий, строений, сооружений и иных объектов</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Строительство и реконструкция зданий, строений, сооружений и иных объектов должны осуществляться по утвержденным проектам с соблюдением требований технических регламентов в области охраны окружающей среды.</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 1 в ред. Федерального закона от 18.12.2006 N 232-ФЗ)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Запрещаются строительство и реконструкция зданий, строений, сооружений и иных объектов до утверждения проектов и до установления границ земельных участков на местности, а также изменение утвержденных проектов в ущерб требованиям в области охраны окружающей среды.</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26.06.2007 N 118-ФЗ)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lastRenderedPageBreak/>
        <w:t>3. При осуществлении строительства и реконструкции зданий, строений, сооружений и иных объектов принимаются меры по охране окружающей среды, восстановлению природной среды, рекультивации земель в соответствии с законодательством Российской Федерации.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29.12.2017 N 463-ФЗ)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38. Требования в области охраны окружающей среды при вводе в эксплуатацию зданий, строений, сооружений и иных объектов</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Ввод в эксплуатацию зданий, строений, сооружений и иных объектов осуществляется при условии выполнения в полном объеме предусмотренных проектной документацией мероприятий по охране окружающей среды.</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 1 в ред. Федерального закона от 18.12.2006 N 232-ФЗ)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загрязняющих веществ, обеспечивающими выполнение установленных требований в области охраны окружающей среды. Запрещается также ввод в эксплуатацию объектов, не оснащенных средствами контроля за загрязнением окружающей среды, без завершения предусмотренных проектами работ по охране окружающей среды, восстановлению природной среды, рекультивации земель в соответствии с законодательством Российской Федерации.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Федеральных законов от 29.12.2014 N 458-ФЗ, от 29.12.2017 N 463-ФЗ)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4"/>
          <w:szCs w:val="24"/>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2C1B02" w:rsidRPr="002C1B02" w:rsidTr="002C1B02">
        <w:trPr>
          <w:jc w:val="center"/>
        </w:trPr>
        <w:tc>
          <w:tcPr>
            <w:tcW w:w="10147" w:type="dxa"/>
            <w:tcBorders>
              <w:top w:val="nil"/>
              <w:left w:val="single" w:sz="24" w:space="0" w:color="CED3F1"/>
              <w:bottom w:val="nil"/>
              <w:right w:val="single" w:sz="24" w:space="0" w:color="F4F3F8"/>
            </w:tcBorders>
            <w:shd w:val="clear" w:color="auto" w:fill="F4F3F8"/>
            <w:hideMark/>
          </w:tcPr>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КонсультантПлюс: примечание.</w:t>
            </w:r>
          </w:p>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С 1 января 2020 года Федеральным законом от 21.07.2014 N 219-ФЗ пункт 2 статьи 38 дополняется новым абзацем.</w:t>
            </w:r>
          </w:p>
        </w:tc>
      </w:tr>
    </w:tbl>
    <w:p w:rsidR="002C1B02" w:rsidRPr="002C1B02" w:rsidRDefault="002C1B02" w:rsidP="002C1B02">
      <w:pPr>
        <w:widowControl w:val="0"/>
        <w:autoSpaceDE w:val="0"/>
        <w:autoSpaceDN w:val="0"/>
        <w:adjustRightInd w:val="0"/>
        <w:spacing w:before="26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Утратил силу с 1 января 2007 года. - Федеральный закон от 18.12.2006 N 232-ФЗ.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bookmarkStart w:id="9" w:name="Par768"/>
      <w:bookmarkEnd w:id="9"/>
      <w:r w:rsidRPr="002C1B02">
        <w:rPr>
          <w:rFonts w:ascii="Arial" w:eastAsia="Times New Roman" w:hAnsi="Arial" w:cs="Arial"/>
          <w:b/>
          <w:bCs/>
          <w:sz w:val="16"/>
          <w:szCs w:val="16"/>
          <w:lang w:eastAsia="ru-RU"/>
        </w:rPr>
        <w:t>Статья 39. Требования в области охраны окружающей среды при эксплуатации и выводе из эксплуатации зданий, строений, сооружений и иных объектов</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Юридические и физические лица, осуществляющие эксплуатацию зданий, строений, сооружений и иных объектов, обязаны соблюдать утвержденные технологии и требования в области охраны окружающей среды, восстановления природной среды, рационального использования и воспроизводства природных ресурсов.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Юридические и физические лица, осуществляющие эксплуатацию зданий, строений, сооружений и иных объектов, обеспечивают соблюдение нормативов качества окружающей среды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загрязняющих веществ, а также наилучших доступных технологий, обеспечивающих выполнение требований в области охраны окружающей среды, проводят мероприятия по восстановлению природной среды, рекультивации земель в соответствии с законодательством.</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Федеральных законов от 21.07.2014 N 219-ФЗ, от 29.12.2017 N 463-ФЗ)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Вывод из эксплуатации зданий, строений, сооружений и иных объектов осуществляется в соответствии с законодательством в области охраны окружающей среды и при наличии утвержденной в установленном порядке проектной документации.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4. При выводе из эксплуатации зданий, строений, сооружений и иных объектов должны быть разработаны и реализованы мероприятия по восстановлению природной среды, в том числе воспроизводству компонентов природной среды, в целях обеспечения благоприятной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5. Перепрофилирование функций зданий, строений, сооружений и иных объектов осуществляется в соответствии с законодательством о градостроительной деятельности, жилищным законодательством.</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18.12.2006 N 232-ФЗ)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40. Требования в области охраны окружающей среды при размещении, проектировании, строительстве, реконструкции, вводе в эксплуатацию и эксплуатации объектов энергетики и объектов использования атомной энергии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28.12.2013 N 409-ФЗ)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1. Размещение, проектирование, строительство и эксплуатация объектов энергетики осуществляются в соответствии с требованиями </w:t>
      </w:r>
      <w:hyperlink r:id="rId15" w:anchor="Par728" w:tooltip="Статья 34. Общие требования в области охраны окружающей среды при размещении, проектировании, строительстве, реконструкции, вводе в эксплуатацию, эксплуатации, консервации и ликвидации зданий, строений, сооружений и иных объектов" w:history="1">
        <w:r w:rsidRPr="002C1B02">
          <w:rPr>
            <w:rFonts w:ascii="Arial" w:eastAsia="Times New Roman" w:hAnsi="Arial" w:cs="Arial"/>
            <w:color w:val="0000FF"/>
            <w:sz w:val="20"/>
            <w:szCs w:val="20"/>
            <w:lang w:eastAsia="ru-RU"/>
          </w:rPr>
          <w:t>статей 34</w:t>
        </w:r>
      </w:hyperlink>
      <w:r w:rsidRPr="002C1B02">
        <w:rPr>
          <w:rFonts w:ascii="Arial" w:eastAsia="Times New Roman" w:hAnsi="Arial" w:cs="Arial"/>
          <w:sz w:val="20"/>
          <w:szCs w:val="20"/>
          <w:lang w:eastAsia="ru-RU"/>
        </w:rPr>
        <w:t xml:space="preserve"> - </w:t>
      </w:r>
      <w:hyperlink r:id="rId16" w:anchor="Par768" w:tooltip="Статья 39. Требования в области охраны окружающей среды при эксплуатации и выводе из эксплуатации зданий, строений, сооружений и иных объектов" w:history="1">
        <w:r w:rsidRPr="002C1B02">
          <w:rPr>
            <w:rFonts w:ascii="Arial" w:eastAsia="Times New Roman" w:hAnsi="Arial" w:cs="Arial"/>
            <w:color w:val="0000FF"/>
            <w:sz w:val="20"/>
            <w:szCs w:val="20"/>
            <w:lang w:eastAsia="ru-RU"/>
          </w:rPr>
          <w:t>39</w:t>
        </w:r>
      </w:hyperlink>
      <w:r w:rsidRPr="002C1B02">
        <w:rPr>
          <w:rFonts w:ascii="Arial" w:eastAsia="Times New Roman" w:hAnsi="Arial" w:cs="Arial"/>
          <w:sz w:val="20"/>
          <w:szCs w:val="20"/>
          <w:lang w:eastAsia="ru-RU"/>
        </w:rPr>
        <w:t xml:space="preserve"> настоящего Федерального закона.</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При проектировании и строительстве тепловых электростанций должны предусматриваться их оснащение высокоэффективными средствами очистки выбросов и сбросов загрязняющих веществ, использование экологически безопасных видов топлива и безопасное размещение отходов производства.</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4. При размещении,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законодательством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Федеральных законов от 25.06.2012 N 93-ФЗ, от 28.12.2013 N 409-ФЗ)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законодательством Российской Федерации.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28.12.2013 N 409-ФЗ)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 6 в ред. Федерального закона от 28.12.2013 N 409-ФЗ)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41. Требования в области охраны окружающей среды при размещении, проектировании, строительстве, реконструкции, вводе в эксплуатацию, эксплуатации и выводе из эксплуатации военных и оборонных объектов, вооружения и военной техники</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Требования в области охраны окружающей среды, предъявляемые при размещении, проектировании, строительстве, реконструкции,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2. Перечень чрезвычайных ситуаций, препятствующих соблюдению требований в области охраны </w:t>
      </w:r>
      <w:r w:rsidRPr="002C1B02">
        <w:rPr>
          <w:rFonts w:ascii="Arial" w:eastAsia="Times New Roman" w:hAnsi="Arial" w:cs="Arial"/>
          <w:sz w:val="20"/>
          <w:szCs w:val="20"/>
          <w:lang w:eastAsia="ru-RU"/>
        </w:rPr>
        <w:lastRenderedPageBreak/>
        <w:t>окружающей среды при размещении, проектировании, строительстве, реконструкции,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42. Требования в области охраны окружающей среды при эксплуатации объектов сельскохозяйственного назначения</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При эксплуатации объектов сельскохозяйственного назначения должны соблюдаться требования в области охраны окружающей среды, проводиться мероприятия по охране земель, почв, водных объектов, растений, животных и других организмов от негативного воздействия хозяйственной и иной деятельности на окружающую среду.</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Сельскохозяйственные организации, осуществляющие производство, заготовку и переработку сельскохозяйственной продукции, иные сельскохозяйственные организации при осуществлении своей деятельности должны соблюдать требования в области охраны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Объекты сельскохозяйственного назначения должны иметь необходимые санитарно-защитные зоны и очистные сооружения, исключающие загрязнение почв, поверхностных и подземных вод, водосборных площадей и атмосферного воздуха.</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43. Требования в области охраны окружающей среды при мелиорации земель, проектировании, строительстве, реконструкции, вводе в эксплуатацию и эксплуатации мелиоративных систем и отдельно расположенных гидротехнических сооружений</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14.07.2008 N 118-ФЗ)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При осуществлении мелиорации земель, проектировании, строительстве, реконструкции, вводе в эксплуатацию и эксплуатации мелиоративных систем и отдельно расположенных гидротехнических сооружений должны приниматься меры по охране водных объектов, земель, почв, лесов и иной растительности, животных и других организмов, а также предупреждению другого негативного воздействия на окружающую среду при осуществлении мелиоративных мероприятий. Мелиорация земель не должна приводить к ухудшению состояния окружающей среды, нарушать устойчивое функционирование естественных экологических систем.</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14.07.2008 N 118-ФЗ)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43.1. Требования в области охраны окружающей среды в сфере водоснабжения и водоотведения</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(введена Федеральным законом от 07.12.2011 N 417-ФЗ)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Мероприятия по охране окружающей среды осуществляются в соответствии с настоящим Федеральным законом, Федеральным законом "О водоснабжении и водоотведении" и другими федеральными законами.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44. Требования в области охраны окружающей среды при размещении, проектировании, строительстве, реконструкции городских и сельских поселений</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При размещении, проектировании, строительстве, реконструкции городских и сельских поселений должны соблюдаться требования в области охраны окружающей среды, обеспечивающие благоприятное состояние окружающей среды для жизнедеятельности человека, а также для обитания растений, животных и других организмов, устойчивого функционирования естественных экологических систем.</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Здания, строения, сооружения и иные объекты должны размещаться с учетом требований в области охраны окружающей среды, санитарно-гигиенических норм и градостроительных требований.</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4"/>
          <w:szCs w:val="24"/>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2C1B02" w:rsidRPr="002C1B02" w:rsidTr="002C1B02">
        <w:trPr>
          <w:jc w:val="center"/>
        </w:trPr>
        <w:tc>
          <w:tcPr>
            <w:tcW w:w="10147" w:type="dxa"/>
            <w:tcBorders>
              <w:top w:val="nil"/>
              <w:left w:val="single" w:sz="24" w:space="0" w:color="CED3F1"/>
              <w:bottom w:val="nil"/>
              <w:right w:val="single" w:sz="24" w:space="0" w:color="F4F3F8"/>
            </w:tcBorders>
            <w:shd w:val="clear" w:color="auto" w:fill="F4F3F8"/>
            <w:hideMark/>
          </w:tcPr>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КонсультантПлюс: примечание.</w:t>
            </w:r>
          </w:p>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С 1 января 2019 года Федеральным законом от 29.07.2017 N 225-ФЗ в пункт 2 статьи 44 вносятся изменения.</w:t>
            </w:r>
          </w:p>
        </w:tc>
      </w:tr>
    </w:tbl>
    <w:p w:rsidR="002C1B02" w:rsidRPr="002C1B02" w:rsidRDefault="002C1B02" w:rsidP="002C1B02">
      <w:pPr>
        <w:widowControl w:val="0"/>
        <w:autoSpaceDE w:val="0"/>
        <w:autoSpaceDN w:val="0"/>
        <w:adjustRightInd w:val="0"/>
        <w:spacing w:before="26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2. При планировании и застройке городских и сельских поселений должны соблюдаться </w:t>
      </w:r>
      <w:r w:rsidRPr="002C1B02">
        <w:rPr>
          <w:rFonts w:ascii="Arial" w:eastAsia="Times New Roman" w:hAnsi="Arial" w:cs="Arial"/>
          <w:sz w:val="20"/>
          <w:szCs w:val="20"/>
          <w:lang w:eastAsia="ru-RU"/>
        </w:rPr>
        <w:lastRenderedPageBreak/>
        <w:t>требования в области охраны окружающей среды, приниматься меры по санитарной очистке, обезвреживанию и безопасному размещению отходов производства и потребления, соблюдению нормативов допустимых выбросов и сбросов веществ и микроорганизмов, а также по восстановлению природной среды, рекультивации земель и иные меры по обеспечению охраны окружающей среды и экологической безопасности в соответствии с законодательством.</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29.12.2017 N 463-ФЗ)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В целях охраны окружающей среды городских и сельских поселений создаются защитные и охранные зоны, в том числе санитарно-защитные зоны, озелененные территории, зеленые зоны, лесопарковые зоны и иные изъятые из интенсивного хозяйственного использования защитные и охранные зоны с ограниченным режимом природопользования, а также лесопарковые зеленые пояса.</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Федеральных законов от 14.03.2009 N 32-ФЗ, от 03.07.2016 N 353-ФЗ)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45. Требования в области охраны окружающей среды при производстве и эксплуатации автомобильных и иных транспортных средств</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Отношения в области производства и эксплуатации автомобильных и иных транспортных средств регулируются законодательством.</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46. Требования в области охраны окружающей среды при размещении, проектировании, строительстве, реконструкции, вводе в эксплуатацию и эксплуатации объектов нефтегазодобывающих производств, объектов переработки, транспортировки, хранения и реализации нефти, газа и продуктов их переработки</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Размещение, проектирование, строительство, реконструкция, ввод в эксплуатацию и эксплуатация объектов нефтегазодобывающих производств, объектов переработки, транспортировки, хранения и реализации нефти, газа и продуктов их переработки должны осуществляться в соответствии с требованиями, установленными законодательством в области охраны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При размещении, проектировании, строительстве, реконструкции, вводе в эксплуатацию и эксплуатации объектов нефтегазодобывающих производств, объектов переработки, транспортировки, хранения и реализации нефти, газа и продуктов их переработки должны предусматриваться эффективные меры по очистке и обезвреживанию отходов производства и сбора нефтяного (попутного) газа и минерализованной воды, рекультивации нарушенных и загрязненных земель, снижению негативного воздействия на окружающую среду, а также по возмещению вреда окружающей среде, причиненного в процессе строительства и эксплуатации указанных объектов.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Строительство и эксплуатация объектов нефтегазодобывающих производств, объектов переработки, транспортировки, хранения и реализации нефти, газа и продуктов их переработки допускаются при наличии проектов восстановления загрязненных земель в зонах временного и (или) постоянного использования земель, положительного заключения государственной экспертизы проектной документации.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Федеральных законов от 18.12.2006 N 232-ФЗ, от 26.06.2007 N 118-ФЗ)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4. Строительство и эксплуатация объектов нефтегазодобывающих производств, объектов переработки, транспортировки и хранения нефти и газа, расположенных в акваториях водных объектов, на континентальном шельфе и в исключительной экономической зоне Российской Федерации, допускаются при наличии положительных заключений государственной экологической экспертизы, государственной экспертизы проектной документации и иных установленных законодательством государственных экспертиз после восстановления загрязненных земель.</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18.12.2006 N 232-ФЗ)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48. Требования в области охраны окружающей среды при использовании радиоактивных веществ и ядерных материалов</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законом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Федеральных законов от 05.02.2007 N 13-ФЗ, от 11.07.2011 N 190-ФЗ)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Порядок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49. Требования в области охраны окружающей среды при использовании химических веществ в сельском хозяйстве и лесном хозяйстве</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4"/>
          <w:szCs w:val="24"/>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2C1B02" w:rsidRPr="002C1B02" w:rsidTr="002C1B02">
        <w:trPr>
          <w:jc w:val="center"/>
        </w:trPr>
        <w:tc>
          <w:tcPr>
            <w:tcW w:w="10147" w:type="dxa"/>
            <w:tcBorders>
              <w:top w:val="nil"/>
              <w:left w:val="single" w:sz="24" w:space="0" w:color="CED3F1"/>
              <w:bottom w:val="nil"/>
              <w:right w:val="single" w:sz="24" w:space="0" w:color="F4F3F8"/>
            </w:tcBorders>
            <w:shd w:val="clear" w:color="auto" w:fill="F4F3F8"/>
            <w:hideMark/>
          </w:tcPr>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КонсультантПлюс: примечание.</w:t>
            </w:r>
          </w:p>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О порядке определения размеров ущерба от загрязнения земель химическими веществами см. письмо Минприроды РФ N 04-25, Роскомзема N 61-5678 от 27.12.1993.</w:t>
            </w:r>
          </w:p>
        </w:tc>
      </w:tr>
    </w:tbl>
    <w:p w:rsidR="002C1B02" w:rsidRPr="002C1B02" w:rsidRDefault="002C1B02" w:rsidP="002C1B02">
      <w:pPr>
        <w:widowControl w:val="0"/>
        <w:autoSpaceDE w:val="0"/>
        <w:autoSpaceDN w:val="0"/>
        <w:adjustRightInd w:val="0"/>
        <w:spacing w:before="26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Запрещается применение токсичных химических препаратов, не подвергающихся распаду.</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50. Охрана окружающей среды от негативного биологического воздействия</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(абзац введен Федеральным законом от 03.07.2016 N 358-ФЗ)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При размещении, проектировании, строительстве, реконструкции, вводе в 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 природоохранные нормативы, в том числе нормативы предельно допустимых концентраций микроорганизмов и иные нормативные документы в области охраны окружающей среды.</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19.07.2011 N 248-ФЗ)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51. Требования в области охраны окружающей среды при обращении с отходами производства и потребления</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 1 в ред. Федерального закона от 29.12.2014 N 458-ФЗ)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Запрещаются: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31.12.2017 N 503-ФЗ)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w:t>
      </w:r>
      <w:r w:rsidRPr="002C1B02">
        <w:rPr>
          <w:rFonts w:ascii="Arial" w:eastAsia="Times New Roman" w:hAnsi="Arial" w:cs="Arial"/>
          <w:sz w:val="20"/>
          <w:szCs w:val="20"/>
          <w:lang w:eastAsia="ru-RU"/>
        </w:rPr>
        <w:lastRenderedPageBreak/>
        <w:t>бальнеологических целях, для извлечения ценных минеральных ресурсов;</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31.12.2017 N 503-ФЗ)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ввоз отходов I - IV классов опасности в Российскую Федерацию в целях их захоронения и обезвреживания;</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Федеральных законов от 11.07.2011 N 190-ФЗ, от 31.12.2017 N 503-ФЗ)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законом "Об обращении с радиоактивными отходами и о внесении изменений в отдельные законодательные акты Российской Федерации";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(абзац введен Федеральным законом от 11.07.2011 N 190-ФЗ)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(абзац введен Федеральным законом от 23.07.2013 N 226-ФЗ)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29.12.2014 N 458-ФЗ)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4. Утратил силу. - Федеральный закон от 31.12.2017 N 503-ФЗ.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52. Требования в области охраны окружающей среды при установлении защитных и охранных зон</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В целях охраны условий жизнедеятельности человека, среды обитания растений, животных и других организмов вокруг промышленных зон и объектов хозяйственной и иной деятельности, оказывающих негативное воздействие на окружающую среду, создаются защитные и охранные зоны, в том числе санитарно-защитные зоны, в кварталах, микрорайонах городских и сельских поселений - территории, зеленые зоны, лесопарковые зоны и иные зоны с ограниченным режимом природопользования.</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14.03.2009 N 32-ФЗ)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Порядок установления и создания защитных и охранных зон регулируется законодательством.</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53. Требования в области охраны окружающей среды при приватизации и национализации имущества</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54. Охрана озонового слоя атмосферы</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23.07.2013 N 226-ФЗ)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2. Перечень озоноразрушающих веществ, обращение которых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w:t>
      </w:r>
      <w:r w:rsidRPr="002C1B02">
        <w:rPr>
          <w:rFonts w:ascii="Arial" w:eastAsia="Times New Roman" w:hAnsi="Arial" w:cs="Arial"/>
          <w:sz w:val="20"/>
          <w:szCs w:val="20"/>
          <w:lang w:eastAsia="ru-RU"/>
        </w:rPr>
        <w:lastRenderedPageBreak/>
        <w:t>Федерации, устанавливаются Правительством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55. Охрана окружающей среды от негативного физического воздействия</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физического воздействия на окружающую среду в городских и сельских поселениях, зонах отдыха, местах обитания диких зверей и птиц, в том числе их размножения, на естественные экологические системы и природные ландшафты.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При планировании и застройке городских и сельских поселений, проектировании, строительстве, реконструкции и эксплуатации производственных объектов, создании и освоении новой техники, производстве и эксплуатации транспортных средств должны разрабатываться меры, обеспечивающие соблюдение нормативов допустимых физических воздействий.</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Запрещается превышение нормативов допустимых физических воздействий.</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56. Меры воздействия за нарушение природоохранных требований</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center"/>
        <w:outlineLvl w:val="0"/>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Глава VIII. ЗОНЫ ЭКОЛОГИЧЕСКОГО БЕДСТВИЯ, ЗОНЫ</w:t>
      </w:r>
    </w:p>
    <w:p w:rsidR="002C1B02" w:rsidRPr="002C1B02" w:rsidRDefault="002C1B02" w:rsidP="002C1B02">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ЧРЕЗВЫЧАЙНЫХ СИТУАЦИЙ</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57. Порядок установления зон экологического бедствия, зон чрезвычайных ситуаций</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Порядок объявления и установления режима зон экологического бедствия устанавливается законодательством о зонах экологического бедствия.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Защита окружающей среды в зонах чрезвычайных ситуаций устанавливается федеральным законом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center"/>
        <w:outlineLvl w:val="0"/>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Глава IX. ПРИРОДНЫЕ ОБЪЕКТЫ, НАХОДЯЩИЕСЯ</w:t>
      </w:r>
    </w:p>
    <w:p w:rsidR="002C1B02" w:rsidRPr="002C1B02" w:rsidRDefault="002C1B02" w:rsidP="002C1B02">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ПОД ОСОБОЙ ОХРАНОЙ</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58. Меры охраны природных объектов</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Порядок создания и функционирования особо охраняемых природных территорий регулируется законодательством об особо охраняемых природных территориях.</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lastRenderedPageBreak/>
        <w:t>4. Изъятие земель природно-заповедного фонда запрещается, за исключением случаев, предусмотренных федеральными законами.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59. Правовой режим охраны природных объектов</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 1 в ред. Федерального закона от 28.12.2013 N 406-ФЗ)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60. Охрана редких и находящихся под угрозой исчезновения растений, животных и других организмов</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растений, животных и других организмов и ухудшающая среду их обитания.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Порядок охраны редких и находящихся под угрозой исчезновения растений, животных и других организмов, порядок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61. Охрана зеленого фонда городских и сельских поселений</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Зеленый фонд городских поселений,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 1 в ред. Федерального закона от 14.03.2009 N 32-ФЗ)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4"/>
          <w:szCs w:val="24"/>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2C1B02" w:rsidRPr="002C1B02" w:rsidTr="002C1B02">
        <w:trPr>
          <w:jc w:val="center"/>
        </w:trPr>
        <w:tc>
          <w:tcPr>
            <w:tcW w:w="10147" w:type="dxa"/>
            <w:tcBorders>
              <w:top w:val="nil"/>
              <w:left w:val="single" w:sz="24" w:space="0" w:color="CED3F1"/>
              <w:bottom w:val="nil"/>
              <w:right w:val="single" w:sz="24" w:space="0" w:color="F4F3F8"/>
            </w:tcBorders>
            <w:shd w:val="clear" w:color="auto" w:fill="F4F3F8"/>
            <w:hideMark/>
          </w:tcPr>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КонсультантПлюс: примечание.</w:t>
            </w:r>
          </w:p>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О порядке создания, охраны и содержания зеленых насаждений в городах Российской Федерации см. Приказ Госстроя РФ от 15.12.1999 N 153.</w:t>
            </w:r>
          </w:p>
        </w:tc>
      </w:tr>
    </w:tbl>
    <w:p w:rsidR="002C1B02" w:rsidRPr="002C1B02" w:rsidRDefault="002C1B02" w:rsidP="002C1B02">
      <w:pPr>
        <w:widowControl w:val="0"/>
        <w:autoSpaceDE w:val="0"/>
        <w:autoSpaceDN w:val="0"/>
        <w:adjustRightInd w:val="0"/>
        <w:spacing w:before="26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Охрана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lastRenderedPageBreak/>
        <w:t>3. Государственное регулирование в области охраны зеленого фонда городских и сельских поселений осуществляется в соответствии с законодательством.</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62. Охрана редких и находящихся под угрозой исчезновения почв</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center"/>
        <w:outlineLvl w:val="0"/>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Глава IX.1. ЛЕСОПАРКОВЫЕ ЗЕЛЕНЫЕ ПОЯСА</w:t>
      </w:r>
    </w:p>
    <w:p w:rsidR="002C1B02" w:rsidRPr="002C1B02" w:rsidRDefault="002C1B02" w:rsidP="002C1B02">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C1B02">
        <w:rPr>
          <w:rFonts w:ascii="Arial" w:eastAsia="Times New Roman" w:hAnsi="Arial" w:cs="Arial"/>
          <w:sz w:val="20"/>
          <w:szCs w:val="20"/>
          <w:lang w:eastAsia="ru-RU"/>
        </w:rPr>
        <w:t>(введена Федеральным законом от 03.07.2016 N 353-ФЗ)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bookmarkStart w:id="10" w:name="Par969"/>
      <w:bookmarkEnd w:id="10"/>
      <w:r w:rsidRPr="002C1B02">
        <w:rPr>
          <w:rFonts w:ascii="Arial" w:eastAsia="Times New Roman" w:hAnsi="Arial" w:cs="Arial"/>
          <w:b/>
          <w:bCs/>
          <w:sz w:val="16"/>
          <w:szCs w:val="16"/>
          <w:lang w:eastAsia="ru-RU"/>
        </w:rPr>
        <w:t>Статья 62.1. Лесопарковый зеленый пояс</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(введена Федеральным законом от 03.07.2016 N 353-ФЗ)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11" w:name="Par972"/>
      <w:bookmarkEnd w:id="11"/>
      <w:r w:rsidRPr="002C1B02">
        <w:rPr>
          <w:rFonts w:ascii="Arial" w:eastAsia="Times New Roman" w:hAnsi="Arial" w:cs="Arial"/>
          <w:sz w:val="20"/>
          <w:szCs w:val="20"/>
          <w:lang w:eastAsia="ru-RU"/>
        </w:rPr>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29.07.2017 N 280-ФЗ)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3. Не подлежат включению в лесопарковый зеленый пояс территории, не указанные в </w:t>
      </w:r>
      <w:hyperlink r:id="rId17" w:anchor="Par972" w:tooltip="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 w:history="1">
        <w:r w:rsidRPr="002C1B02">
          <w:rPr>
            <w:rFonts w:ascii="Arial" w:eastAsia="Times New Roman" w:hAnsi="Arial" w:cs="Arial"/>
            <w:color w:val="0000FF"/>
            <w:sz w:val="20"/>
            <w:szCs w:val="20"/>
            <w:lang w:eastAsia="ru-RU"/>
          </w:rPr>
          <w:t>пункте 1</w:t>
        </w:r>
      </w:hyperlink>
      <w:r w:rsidRPr="002C1B02">
        <w:rPr>
          <w:rFonts w:ascii="Arial" w:eastAsia="Times New Roman" w:hAnsi="Arial" w:cs="Arial"/>
          <w:sz w:val="20"/>
          <w:szCs w:val="20"/>
          <w:lang w:eastAsia="ru-RU"/>
        </w:rPr>
        <w:t xml:space="preserve"> настоящей статьи, а также территории в случаях:</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их загрязнения, наличия на них отходов производства и потребления, нарушения почвенного покрова;</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если на них расположены земельные участки, зарезервированные для государственных или муниципальных нужд;</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4) если в отношении них заключен договор о развитии застроенной территории или договор о комплексном освоении территории;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6) если территория или расположенные на ней земельные участки указаны в лицензии на пользование недрами или в соответствии с Законом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w:t>
      </w:r>
      <w:r w:rsidRPr="002C1B02">
        <w:rPr>
          <w:rFonts w:ascii="Arial" w:eastAsia="Times New Roman" w:hAnsi="Arial" w:cs="Arial"/>
          <w:sz w:val="20"/>
          <w:szCs w:val="20"/>
          <w:lang w:eastAsia="ru-RU"/>
        </w:rPr>
        <w:lastRenderedPageBreak/>
        <w:t>ископаемых, поставленных на государственный баланс, либо участок недр включен в перечень участков недр федерального или местного значения;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7) если на них расположены участки недр, включенные в федеральный фонд резервных участков недр;</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8) если на них расположены земельные участки, изъятые для государственных или муниципальных нужд.</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4. Приоритетными направлениями деятельности на территории лесопаркового зеленого пояса являются: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охрана окружающей среды, природных комплексов и объектов;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проведение научных исследований;</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ведение эколого-просветительской работы и развитие туризма.</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 4 введен Федеральным законом от 29.07.2017 N 280-ФЗ)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 5 введен Федеральным законом от 29.07.2017 N 280-ФЗ)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62.2. Создание лесопаркового зеленого пояса</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(введена Федеральным законом от 03.07.2016 N 353-ФЗ)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12" w:name="Par995"/>
      <w:bookmarkEnd w:id="12"/>
      <w:r w:rsidRPr="002C1B02">
        <w:rPr>
          <w:rFonts w:ascii="Arial" w:eastAsia="Times New Roman" w:hAnsi="Arial" w:cs="Arial"/>
          <w:sz w:val="20"/>
          <w:szCs w:val="20"/>
          <w:lang w:eastAsia="ru-RU"/>
        </w:rP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r:id="rId18" w:anchor="Par995" w:tooltip="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 w:history="1">
        <w:r w:rsidRPr="002C1B02">
          <w:rPr>
            <w:rFonts w:ascii="Arial" w:eastAsia="Times New Roman" w:hAnsi="Arial" w:cs="Arial"/>
            <w:color w:val="0000FF"/>
            <w:sz w:val="20"/>
            <w:szCs w:val="20"/>
            <w:lang w:eastAsia="ru-RU"/>
          </w:rPr>
          <w:t>пункте 1</w:t>
        </w:r>
      </w:hyperlink>
      <w:r w:rsidRPr="002C1B02">
        <w:rPr>
          <w:rFonts w:ascii="Arial" w:eastAsia="Times New Roman" w:hAnsi="Arial" w:cs="Arial"/>
          <w:sz w:val="20"/>
          <w:szCs w:val="20"/>
          <w:lang w:eastAsia="ru-RU"/>
        </w:rP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законом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В целях подготовки общественных (публичных) слушаний могут создаваться общественные инспекции и группы общественного контроля.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bookmarkStart w:id="13" w:name="Par1000"/>
      <w:bookmarkEnd w:id="13"/>
      <w:r w:rsidRPr="002C1B02">
        <w:rPr>
          <w:rFonts w:ascii="Arial" w:eastAsia="Times New Roman" w:hAnsi="Arial" w:cs="Arial"/>
          <w:sz w:val="20"/>
          <w:szCs w:val="20"/>
          <w:lang w:eastAsia="ru-RU"/>
        </w:rPr>
        <w:t xml:space="preserve">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w:t>
      </w:r>
      <w:r w:rsidRPr="002C1B02">
        <w:rPr>
          <w:rFonts w:ascii="Arial" w:eastAsia="Times New Roman" w:hAnsi="Arial" w:cs="Arial"/>
          <w:sz w:val="20"/>
          <w:szCs w:val="20"/>
          <w:lang w:eastAsia="ru-RU"/>
        </w:rPr>
        <w:lastRenderedPageBreak/>
        <w:t>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r:id="rId19" w:anchor="Par1000" w:tooltip="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 w:history="1">
        <w:r w:rsidRPr="002C1B02">
          <w:rPr>
            <w:rFonts w:ascii="Arial" w:eastAsia="Times New Roman" w:hAnsi="Arial" w:cs="Arial"/>
            <w:color w:val="0000FF"/>
            <w:sz w:val="20"/>
            <w:szCs w:val="20"/>
            <w:lang w:eastAsia="ru-RU"/>
          </w:rPr>
          <w:t>пункте 5</w:t>
        </w:r>
      </w:hyperlink>
      <w:r w:rsidRPr="002C1B02">
        <w:rPr>
          <w:rFonts w:ascii="Arial" w:eastAsia="Times New Roman" w:hAnsi="Arial" w:cs="Arial"/>
          <w:sz w:val="20"/>
          <w:szCs w:val="20"/>
          <w:lang w:eastAsia="ru-RU"/>
        </w:rPr>
        <w:t xml:space="preserve"> настоящей статьи.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7. Решение об отказе в создании лесопаркового зеленого пояса может быть принято по следующим основаниям:</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ходатайство о создании лесопаркового зеленого пояса не соответствует требованиям, установленным настоящим Федеральным законом;</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2) лесопарковый зеленый пояс уже создан вокруг соответствующего городского населенного пункта, либо документы, указанные в </w:t>
      </w:r>
      <w:hyperlink r:id="rId20" w:anchor="Par1000" w:tooltip="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 w:history="1">
        <w:r w:rsidRPr="002C1B02">
          <w:rPr>
            <w:rFonts w:ascii="Arial" w:eastAsia="Times New Roman" w:hAnsi="Arial" w:cs="Arial"/>
            <w:color w:val="0000FF"/>
            <w:sz w:val="20"/>
            <w:szCs w:val="20"/>
            <w:lang w:eastAsia="ru-RU"/>
          </w:rPr>
          <w:t>пункте 5</w:t>
        </w:r>
      </w:hyperlink>
      <w:r w:rsidRPr="002C1B02">
        <w:rPr>
          <w:rFonts w:ascii="Arial" w:eastAsia="Times New Roman" w:hAnsi="Arial" w:cs="Arial"/>
          <w:sz w:val="20"/>
          <w:szCs w:val="20"/>
          <w:lang w:eastAsia="ru-RU"/>
        </w:rP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bookmarkStart w:id="14" w:name="Par1008"/>
      <w:bookmarkEnd w:id="14"/>
      <w:r w:rsidRPr="002C1B02">
        <w:rPr>
          <w:rFonts w:ascii="Arial" w:eastAsia="Times New Roman" w:hAnsi="Arial" w:cs="Arial"/>
          <w:sz w:val="20"/>
          <w:szCs w:val="20"/>
          <w:lang w:eastAsia="ru-RU"/>
        </w:rP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r:id="rId21" w:anchor="Par969" w:tooltip="Статья 62.1. Лесопарковый зеленый пояс" w:history="1">
        <w:r w:rsidRPr="002C1B02">
          <w:rPr>
            <w:rFonts w:ascii="Arial" w:eastAsia="Times New Roman" w:hAnsi="Arial" w:cs="Arial"/>
            <w:color w:val="0000FF"/>
            <w:sz w:val="20"/>
            <w:szCs w:val="20"/>
            <w:lang w:eastAsia="ru-RU"/>
          </w:rPr>
          <w:t>статьи 62.1</w:t>
        </w:r>
      </w:hyperlink>
      <w:r w:rsidRPr="002C1B02">
        <w:rPr>
          <w:rFonts w:ascii="Arial" w:eastAsia="Times New Roman" w:hAnsi="Arial" w:cs="Arial"/>
          <w:sz w:val="20"/>
          <w:szCs w:val="20"/>
          <w:lang w:eastAsia="ru-RU"/>
        </w:rP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29.07.2017 N 280-ФЗ)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10. Решение об упразднении лесопаркового зеленого пояса принимается в том же порядке, что и решение о его создании.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62.3. Информация о лесопарковых зеленых поясах</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(введена Федеральным законом от 03.07.2016 N 353-ФЗ)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15" w:name="Par1017"/>
      <w:bookmarkEnd w:id="15"/>
      <w:r w:rsidRPr="002C1B02">
        <w:rPr>
          <w:rFonts w:ascii="Arial" w:eastAsia="Times New Roman" w:hAnsi="Arial" w:cs="Arial"/>
          <w:sz w:val="20"/>
          <w:szCs w:val="20"/>
          <w:lang w:eastAsia="ru-RU"/>
        </w:rPr>
        <w:t xml:space="preserve">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w:t>
      </w:r>
      <w:r w:rsidRPr="002C1B02">
        <w:rPr>
          <w:rFonts w:ascii="Arial" w:eastAsia="Times New Roman" w:hAnsi="Arial" w:cs="Arial"/>
          <w:sz w:val="20"/>
          <w:szCs w:val="20"/>
          <w:lang w:eastAsia="ru-RU"/>
        </w:rPr>
        <w:lastRenderedPageBreak/>
        <w:t>планируемых границ лесопаркового зеленого пояса на своем официальном сайте в информационно-телекоммуникационной сети "Интернет".</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bookmarkStart w:id="16" w:name="Par1019"/>
      <w:bookmarkEnd w:id="16"/>
      <w:r w:rsidRPr="002C1B02">
        <w:rPr>
          <w:rFonts w:ascii="Arial" w:eastAsia="Times New Roman" w:hAnsi="Arial" w:cs="Arial"/>
          <w:sz w:val="20"/>
          <w:szCs w:val="20"/>
          <w:lang w:eastAsia="ru-RU"/>
        </w:rP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4. Требования к информации, указанной в </w:t>
      </w:r>
      <w:hyperlink r:id="rId22" w:anchor="Par1017" w:tooltip="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w:history="1">
        <w:r w:rsidRPr="002C1B02">
          <w:rPr>
            <w:rFonts w:ascii="Arial" w:eastAsia="Times New Roman" w:hAnsi="Arial" w:cs="Arial"/>
            <w:color w:val="0000FF"/>
            <w:sz w:val="20"/>
            <w:szCs w:val="20"/>
            <w:lang w:eastAsia="ru-RU"/>
          </w:rPr>
          <w:t>пунктах 1</w:t>
        </w:r>
      </w:hyperlink>
      <w:r w:rsidRPr="002C1B02">
        <w:rPr>
          <w:rFonts w:ascii="Arial" w:eastAsia="Times New Roman" w:hAnsi="Arial" w:cs="Arial"/>
          <w:sz w:val="20"/>
          <w:szCs w:val="20"/>
          <w:lang w:eastAsia="ru-RU"/>
        </w:rPr>
        <w:t xml:space="preserve"> - </w:t>
      </w:r>
      <w:hyperlink r:id="rId23" w:anchor="Par1019" w:tooltip="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quot;Интернет&quot; аналитическую информацию о состоянии лесопаркового зелен" w:history="1">
        <w:r w:rsidRPr="002C1B02">
          <w:rPr>
            <w:rFonts w:ascii="Arial" w:eastAsia="Times New Roman" w:hAnsi="Arial" w:cs="Arial"/>
            <w:color w:val="0000FF"/>
            <w:sz w:val="20"/>
            <w:szCs w:val="20"/>
            <w:lang w:eastAsia="ru-RU"/>
          </w:rPr>
          <w:t>3</w:t>
        </w:r>
      </w:hyperlink>
      <w:r w:rsidRPr="002C1B02">
        <w:rPr>
          <w:rFonts w:ascii="Arial" w:eastAsia="Times New Roman" w:hAnsi="Arial" w:cs="Arial"/>
          <w:sz w:val="20"/>
          <w:szCs w:val="20"/>
          <w:lang w:eastAsia="ru-RU"/>
        </w:rPr>
        <w:t xml:space="preserve"> настоящей статьи, устанавливаются Правительством Российской Федерации.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62.4. Режим особой охраны природных объектов, расположенных в лесопарковых зеленых поясах</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(введена Федеральным законом от 03.07.2016 N 353-ФЗ)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На территориях, входящих в состав лесопарковых зеленых поясов, запрещаются: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использование токсичных химических препаратов, в том числе в целях охраны и защиты лесов, пестицидов, агрохимикатов, радиоактивных веществ;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размещение отходов производства и потребления I - III классов опасности;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4) создание объектов, не связанных с созданием объектов лесной инфраструктуры, для переработки древесины;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bookmarkStart w:id="17" w:name="Par1035"/>
      <w:bookmarkEnd w:id="17"/>
      <w:r w:rsidRPr="002C1B02">
        <w:rPr>
          <w:rFonts w:ascii="Arial" w:eastAsia="Times New Roman" w:hAnsi="Arial" w:cs="Arial"/>
          <w:sz w:val="20"/>
          <w:szCs w:val="20"/>
          <w:lang w:eastAsia="ru-RU"/>
        </w:rP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7) строительство животноводческих и птицеводческих комплексов и ферм, устройство навозохранилищ;</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8) размещение скотомогильников;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9) размещение складов ядохимикатов и минеральных удобрений.</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w:t>
      </w:r>
      <w:r w:rsidRPr="002C1B02">
        <w:rPr>
          <w:rFonts w:ascii="Arial" w:eastAsia="Times New Roman" w:hAnsi="Arial" w:cs="Arial"/>
          <w:sz w:val="20"/>
          <w:szCs w:val="20"/>
          <w:lang w:eastAsia="ru-RU"/>
        </w:rPr>
        <w:lastRenderedPageBreak/>
        <w:t>негативных воздействий в лесопарковых зеленых поясах осуществляются в приоритетном порядке.</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 4.1 введен Федеральным законом от 29.07.2017 N 280-ФЗ)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r:id="rId24" w:anchor="Par1035" w:tooltip="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 w:history="1">
        <w:r w:rsidRPr="002C1B02">
          <w:rPr>
            <w:rFonts w:ascii="Arial" w:eastAsia="Times New Roman" w:hAnsi="Arial" w:cs="Arial"/>
            <w:color w:val="0000FF"/>
            <w:sz w:val="20"/>
            <w:szCs w:val="20"/>
            <w:lang w:eastAsia="ru-RU"/>
          </w:rPr>
          <w:t>подпунктом 6 пункта 3</w:t>
        </w:r>
      </w:hyperlink>
      <w:r w:rsidRPr="002C1B02">
        <w:rPr>
          <w:rFonts w:ascii="Arial" w:eastAsia="Times New Roman" w:hAnsi="Arial" w:cs="Arial"/>
          <w:sz w:val="20"/>
          <w:szCs w:val="20"/>
          <w:lang w:eastAsia="ru-RU"/>
        </w:rP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r:id="rId25" w:anchor="Par1008" w:tooltip="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w:history="1">
        <w:r w:rsidRPr="002C1B02">
          <w:rPr>
            <w:rFonts w:ascii="Arial" w:eastAsia="Times New Roman" w:hAnsi="Arial" w:cs="Arial"/>
            <w:color w:val="0000FF"/>
            <w:sz w:val="20"/>
            <w:szCs w:val="20"/>
            <w:lang w:eastAsia="ru-RU"/>
          </w:rPr>
          <w:t>пункта 9 статьи 62.2</w:t>
        </w:r>
      </w:hyperlink>
      <w:r w:rsidRPr="002C1B02">
        <w:rPr>
          <w:rFonts w:ascii="Arial" w:eastAsia="Times New Roman" w:hAnsi="Arial" w:cs="Arial"/>
          <w:sz w:val="20"/>
          <w:szCs w:val="20"/>
          <w:lang w:eastAsia="ru-RU"/>
        </w:rPr>
        <w:t xml:space="preserve"> настоящего Федерального закона.</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 5 в ред. Федерального закона от 29.07.2017 N 280-ФЗ)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лесовосстановлению или лесоразведению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порядке, установленном Правительством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статьей 60.2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r:id="rId26" w:anchor="Par1035" w:tooltip="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 w:history="1">
        <w:r w:rsidRPr="002C1B02">
          <w:rPr>
            <w:rFonts w:ascii="Arial" w:eastAsia="Times New Roman" w:hAnsi="Arial" w:cs="Arial"/>
            <w:color w:val="0000FF"/>
            <w:sz w:val="20"/>
            <w:szCs w:val="20"/>
            <w:lang w:eastAsia="ru-RU"/>
          </w:rPr>
          <w:t>подпункта 6 пункта 3</w:t>
        </w:r>
      </w:hyperlink>
      <w:r w:rsidRPr="002C1B02">
        <w:rPr>
          <w:rFonts w:ascii="Arial" w:eastAsia="Times New Roman" w:hAnsi="Arial" w:cs="Arial"/>
          <w:sz w:val="20"/>
          <w:szCs w:val="20"/>
          <w:lang w:eastAsia="ru-RU"/>
        </w:rPr>
        <w:t xml:space="preserve"> настоящей статьи.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 7 введен Федеральным законом от 29.07.2017 N 280-ФЗ)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62.5. Особенности рубок лесных и иных насаждений в лесопарковых зеленых поясах и порядок их компенсации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(введена Федеральным законом от 03.07.2016 N 353-ФЗ)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В лесах, расположенных в лесопарковых зеленых поясах, запрещаются сплошные рубки лесных и иных насаждений, за исключением случаев, предусмотренных частью 4 статьи 17 Лесного кодекса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Особенности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center"/>
        <w:outlineLvl w:val="0"/>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Глава X. ГОСУДАРСТВЕННЫЙ ЭКОЛОГИЧЕСКИЙ МОНИТОРИНГ</w:t>
      </w:r>
    </w:p>
    <w:p w:rsidR="002C1B02" w:rsidRPr="002C1B02" w:rsidRDefault="002C1B02" w:rsidP="002C1B02">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(ГОСУДАРСТВЕННЫЙ МОНИТОРИНГ ОКРУЖАЮЩЕЙ СРЕДЫ)</w:t>
      </w:r>
    </w:p>
    <w:p w:rsidR="002C1B02" w:rsidRPr="002C1B02" w:rsidRDefault="002C1B02" w:rsidP="002C1B02">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21.11.2011 N 331-ФЗ)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63. Осуществление государственного экологического мониторинга (государственного мониторинга окружающей среды)</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21.11.2011 N 331-ФЗ)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63.1. Единая система государственного экологического мониторинга (государственного мониторинга окружающей среды)</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(введена Федеральным законом от 21.11.2011 N 331-ФЗ)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Задачами единой системы государственного экологического мониторинга (государственного мониторинга окружающей среды) являются: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хранение, обработка (обобщение, систематизация) информации о состоянии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Единая система государственного экологического мониторинга (государственного мониторинга окружающей среды) включает в себя подсистемы: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государственного мониторинга состояния и загрязнения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государственного мониторинга атмосферного воздуха;</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государственного мониторинга радиационной обстановки на территории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государственного мониторинга земель;</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государственного мониторинга объектов животного мира;</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государственного лесопатологического мониторинга;</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государственного мониторинга воспроизводства лесов;</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(абзац введен Федеральным законом от 12.03.2014 N 27-ФЗ)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государственного мониторинга состояния недр;</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государственного мониторинга водных объектов;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государственного мониторинга водных биологических ресурсов;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государственного мониторинга внутренних морских вод и территориального моря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lastRenderedPageBreak/>
        <w:t>государственного мониторинга исключительной экономической зоны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государственного мониторинга континентального шельфа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государственного экологического мониторинга уникальной экологической системы озера Байкал;</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государственного мониторинга охотничьих ресурсов и среды их обитания.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оценка состояния окружающей среды и прогнозирование его изменений под воздействием природных и (или) антропогенных факторов;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оценка эффективности проводимых природоохранных мероприятий;</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создание и эксплуатация баз данных информационных систем в области охраны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63.2. Государственный фонд данных государственного экологического мониторинга (государственного мониторинга окружающей среды)</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(введена Федеральным законом от 21.11.2011 N 331-ФЗ)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Государственный фонд данных является федеральной информационной системой, обеспечивающей сбор, обработку, анализ данных и включающей в себя: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информацию, содержащуюся в базах данных подсистем единой системы государственного </w:t>
      </w:r>
      <w:r w:rsidRPr="002C1B02">
        <w:rPr>
          <w:rFonts w:ascii="Arial" w:eastAsia="Times New Roman" w:hAnsi="Arial" w:cs="Arial"/>
          <w:sz w:val="20"/>
          <w:szCs w:val="20"/>
          <w:lang w:eastAsia="ru-RU"/>
        </w:rPr>
        <w:lastRenderedPageBreak/>
        <w:t>экологического мониторинга (государственного мониторинга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результаты производственного контроля в области охраны окружающей среды и государственного экологического надзора;</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данные государственного учета объектов, оказывающих негативное воздействие на окружающую среду.</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4. Порядок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порядок подготовки и распространения которого устанавливается Правительством Российской Федерации.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center"/>
        <w:outlineLvl w:val="0"/>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Глава XI. ГОСУДАРСТВЕННЫЙ ЭКОЛОГИЧЕСКИЙ НАДЗОР.</w:t>
      </w:r>
    </w:p>
    <w:p w:rsidR="002C1B02" w:rsidRPr="002C1B02" w:rsidRDefault="002C1B02" w:rsidP="002C1B02">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ПРОИЗВОДСТВЕННЫЙ И ОБЩЕСТВЕННЫЙ КОНТРОЛЬ</w:t>
      </w:r>
    </w:p>
    <w:p w:rsidR="002C1B02" w:rsidRPr="002C1B02" w:rsidRDefault="002C1B02" w:rsidP="002C1B02">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В ОБЛАСТИ ОХРАНЫ ОКРУЖАЮЩЕЙ СРЕДЫ</w:t>
      </w:r>
    </w:p>
    <w:p w:rsidR="002C1B02" w:rsidRPr="002C1B02" w:rsidRDefault="002C1B02" w:rsidP="002C1B02">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18.07.2011 N 242-ФЗ)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lastRenderedPageBreak/>
        <w:t>Статья 64. Утратила силу с 1 августа 2011 года. - Федеральный закон от 18.07.2011 N 242-ФЗ.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bookmarkStart w:id="18" w:name="Par1127"/>
      <w:bookmarkEnd w:id="18"/>
      <w:r w:rsidRPr="002C1B02">
        <w:rPr>
          <w:rFonts w:ascii="Arial" w:eastAsia="Times New Roman" w:hAnsi="Arial" w:cs="Arial"/>
          <w:b/>
          <w:bCs/>
          <w:sz w:val="16"/>
          <w:szCs w:val="16"/>
          <w:lang w:eastAsia="ru-RU"/>
        </w:rPr>
        <w:t>Статья 65. Государственный экологический надзор</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18.07.2011 N 242-ФЗ)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Под государственным экологическим надзором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окружающей среды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соблюдения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Государственный экологический надзор включает в себя: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государственный надзор за геологическим изучением, рациональным использованием и охраной недр;</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государственный земельный надзор;</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государственный надзор в области обращения с отходами;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государственный надзор в области охраны атмосферного воздуха;</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государственный надзор в области использования и охраны водных объектов;</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25.06.2012 N 93-ФЗ)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государственный экологический надзор на континентальном шельфе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государственный экологический надзор во внутренних морских водах и в территориальном море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государственный экологический надзор в исключительной экономической зоне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государственный экологический надзор в области охраны озера Байкал;</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федеральный государственный лесной надзор (лесную охрану);</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12.03.2014 N 27-ФЗ)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федеральный государственный надзор в области охраны, воспроизводства и использования объектов животного мира и среды их обитания;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федеральный государственный контроль (надзор) в области рыболовства и сохранения водных биоресурсов;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федеральный государственный охотничий надзор;</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государственный надзор в области охраны и использования особо охраняемых природных территорий;</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государственный надзор за соблюдением требований к обращению озоноразрушающих веществ.</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(абзац введен Федеральным законом от 23.07.2013 N 226-ФЗ)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lastRenderedPageBreak/>
        <w:t>3. Утратил силу с 1 января 2015 года. - Федеральный закон от 21.07.2014 N 219-ФЗ.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4. Государственный экологический надзор осуществляется уполномоченными федеральными органами исполнительной власти (федеральный государственный экологический надзор) и органами исполнительной власти субъектов Российской Федерации (региональный государственный экологический надзор) (далее - органы государственного надзора) согласно их компетенции в соответствии с законодательством Российской Федерации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 Полномочия федеральных органов исполнительной власти по федеральному государственному экологическому надзору могут передаваться для осуществления органам исполнительной власти субъектов Российской Федерации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03.07.2016 N 254-ФЗ)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5. К отношениям, связанным с осуществлением государственного экологического надзора,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настоящим Федеральным законом.</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21.07.2014 N 219-ФЗ)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bookmarkStart w:id="19" w:name="Par1155"/>
      <w:bookmarkEnd w:id="19"/>
      <w:r w:rsidRPr="002C1B02">
        <w:rPr>
          <w:rFonts w:ascii="Arial" w:eastAsia="Times New Roman" w:hAnsi="Arial" w:cs="Arial"/>
          <w:sz w:val="20"/>
          <w:szCs w:val="20"/>
          <w:lang w:eastAsia="ru-RU"/>
        </w:rPr>
        <w:t>6. Федеральный государственный экологический надзор организуется и осуществляется при осуществлении хозяйственной и (или) иной деятельности на объектах, оказывающих негативное воздействие на окружающую среду и включенных в утверждаемый уполномоченным Правительством Российской Федерации федеральным органом исполнительной власти перечень.</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Перечень объектов, подлежащих федеральному государственному экологическому надзору, определяется на основании установленных Правительством Российской Федерации критериев.</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 6 в ред. Федерального закона от 21.07.2014 N 219-ФЗ)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7. Органы исполнительной власти субъектов Российской Федерации организуют и осуществляют региональный государственный экологический надзор при осуществлении хозяйственной и (или) иной деятельности с использованием объектов, подлежащих государственному экологическому надзору, за исключением объектов, указанных в </w:t>
      </w:r>
      <w:hyperlink r:id="rId27" w:anchor="Par1155" w:tooltip="6. Федеральный государственный экологический надзор организуется и осуществляется при осуществлении хозяйственной и (или) иной деятельности на объектах, оказывающих негативное воздействие на окружающую среду и включенных в утверждаемый уполномоченным Прав" w:history="1">
        <w:r w:rsidRPr="002C1B02">
          <w:rPr>
            <w:rFonts w:ascii="Arial" w:eastAsia="Times New Roman" w:hAnsi="Arial" w:cs="Arial"/>
            <w:color w:val="0000FF"/>
            <w:sz w:val="20"/>
            <w:szCs w:val="20"/>
            <w:lang w:eastAsia="ru-RU"/>
          </w:rPr>
          <w:t>пункте 6</w:t>
        </w:r>
      </w:hyperlink>
      <w:r w:rsidRPr="002C1B02">
        <w:rPr>
          <w:rFonts w:ascii="Arial" w:eastAsia="Times New Roman" w:hAnsi="Arial" w:cs="Arial"/>
          <w:sz w:val="20"/>
          <w:szCs w:val="20"/>
          <w:lang w:eastAsia="ru-RU"/>
        </w:rPr>
        <w:t xml:space="preserve"> настоящей статьи.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 7 в ред. Федерального закона от 21.07.2014 N 219-ФЗ)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8. В случае, если при строительстве, реконструкции объектов капитального строительства предусмотрено осуществление государственного строительного надзора, государственный экологический надзор осуществляется в рамках государственного строительного надзора органами исполнительной власти, уполномоченными на осуществление государственного строительного надзора, в соответствии с законодательством о градостроительной деятельности.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25.06.2012 N 93-ФЗ)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4"/>
          <w:szCs w:val="24"/>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2C1B02" w:rsidRPr="002C1B02" w:rsidTr="002C1B02">
        <w:trPr>
          <w:jc w:val="center"/>
        </w:trPr>
        <w:tc>
          <w:tcPr>
            <w:tcW w:w="10147" w:type="dxa"/>
            <w:tcBorders>
              <w:top w:val="nil"/>
              <w:left w:val="single" w:sz="24" w:space="0" w:color="CED3F1"/>
              <w:bottom w:val="nil"/>
              <w:right w:val="single" w:sz="24" w:space="0" w:color="F4F3F8"/>
            </w:tcBorders>
            <w:shd w:val="clear" w:color="auto" w:fill="F4F3F8"/>
            <w:hideMark/>
          </w:tcPr>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КонсультантПлюс: примечание.</w:t>
            </w:r>
          </w:p>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С 1 января 2019 года Федеральным законом от 21.07.2014 N 219-ФЗ статья 65 дополняется новым пунктом 9.</w:t>
            </w:r>
          </w:p>
        </w:tc>
      </w:tr>
    </w:tbl>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66. Права должностных лиц органов государственного надзора</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18.07.2011 N 242-ФЗ)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Должностные лица органов государственного надзора, являющиеся государственными инспекторами в области охраны окружающей среды, в порядке, установленном законодательством Российской Федерации, имеют право:</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4"/>
          <w:szCs w:val="24"/>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2C1B02" w:rsidRPr="002C1B02" w:rsidTr="002C1B02">
        <w:trPr>
          <w:jc w:val="center"/>
        </w:trPr>
        <w:tc>
          <w:tcPr>
            <w:tcW w:w="10147" w:type="dxa"/>
            <w:tcBorders>
              <w:top w:val="nil"/>
              <w:left w:val="single" w:sz="24" w:space="0" w:color="CED3F1"/>
              <w:bottom w:val="nil"/>
              <w:right w:val="single" w:sz="24" w:space="0" w:color="F4F3F8"/>
            </w:tcBorders>
            <w:shd w:val="clear" w:color="auto" w:fill="F4F3F8"/>
            <w:hideMark/>
          </w:tcPr>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lastRenderedPageBreak/>
              <w:t>КонсультантПлюс: примечание.</w:t>
            </w:r>
          </w:p>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В абз. 3 п. 1 ст. 66 слова ", государственных стандартов" исключены (ФЗ от 19.07.2011 N 248-ФЗ).</w:t>
            </w:r>
          </w:p>
        </w:tc>
      </w:tr>
    </w:tbl>
    <w:p w:rsidR="002C1B02" w:rsidRPr="002C1B02" w:rsidRDefault="002C1B02" w:rsidP="002C1B02">
      <w:pPr>
        <w:widowControl w:val="0"/>
        <w:autoSpaceDE w:val="0"/>
        <w:autoSpaceDN w:val="0"/>
        <w:adjustRightInd w:val="0"/>
        <w:spacing w:before="26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и обследовать используемые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 и другие мероприятия по контролю;</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растениям, животным,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 по признакам преступлений;</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Государственные инспектора в области охраны окружающей среды подлежат государственной защите в соответствии с законодательством Российской Федерации.</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67. Производственный контроль в области охраны окружающей среды (производственный экологический контроль)</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 2 в ред. Федерального закона от 21.07.2014 N 219-ФЗ)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Программа производственного экологического контроля содержит сведения: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об инвентаризации выбросов загрязняющих веществ в атмосферный воздух и их источников;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об инвентаризации сбросов загрязняющих веществ в окружающую среду и их источников;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lastRenderedPageBreak/>
        <w:t>об инвентаризации отходов производства и потребления и объектов их размещения;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 подразделениях и (или) должностных лицах, отвечающих за осуществление производственного экологического контроля;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 собственных и (или) привлекаемых испытательных лабораториях (центрах), аккредитованных в соответствии с законодательством Российской Федерации об аккредитации в национальной системе аккредитации;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 периодичности и методах осуществления производственного экологического контроля, местах отбора проб и методиках (методах) измерений.</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 3 введен Федеральным законом от 21.07.2014 N 219-ФЗ)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4. Требования к содержанию программы производственного экологического контроля, сроки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 4 введен Федеральным законом от 21.07.2014 N 219-ФЗ)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 5 введен Федеральным законом от 21.07.2014 N 219-ФЗ)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об обращении с отходами производства и потребления;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 состоянии окружающей среды, местах отбора проб, методиках (методах) измерений.</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 6 введен Федеральным законом от 21.07.2014 N 219-ФЗ)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7. Юридические лица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порядке и в сроки, которые определены уполномоченным Правительством Российской Федерации федеральным органом исполнительной власти.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 7 введен Федеральным законом от 21.07.2014 N 219-ФЗ)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8. Форма отчета об организации и о результатах осуществления производственного экологического контроля, методические рекомендации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 8 введен Федеральным законом от 21.07.2014 N 219-ФЗ)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4"/>
          <w:szCs w:val="24"/>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2C1B02" w:rsidRPr="002C1B02" w:rsidTr="002C1B02">
        <w:trPr>
          <w:jc w:val="center"/>
        </w:trPr>
        <w:tc>
          <w:tcPr>
            <w:tcW w:w="10147" w:type="dxa"/>
            <w:tcBorders>
              <w:top w:val="nil"/>
              <w:left w:val="single" w:sz="24" w:space="0" w:color="CED3F1"/>
              <w:bottom w:val="nil"/>
              <w:right w:val="single" w:sz="24" w:space="0" w:color="F4F3F8"/>
            </w:tcBorders>
            <w:shd w:val="clear" w:color="auto" w:fill="F4F3F8"/>
            <w:hideMark/>
          </w:tcPr>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КонсультантПлюс: примечание.</w:t>
            </w:r>
          </w:p>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П. 9 вступает в силу с 01.01.2019 (ФЗ от 21.07.2014 N 219-ФЗ).</w:t>
            </w:r>
          </w:p>
        </w:tc>
      </w:tr>
    </w:tbl>
    <w:p w:rsidR="002C1B02" w:rsidRPr="002C1B02" w:rsidRDefault="002C1B02" w:rsidP="002C1B02">
      <w:pPr>
        <w:widowControl w:val="0"/>
        <w:autoSpaceDE w:val="0"/>
        <w:autoSpaceDN w:val="0"/>
        <w:adjustRightInd w:val="0"/>
        <w:spacing w:before="260" w:after="0" w:line="240" w:lineRule="auto"/>
        <w:jc w:val="both"/>
        <w:rPr>
          <w:rFonts w:ascii="Arial" w:eastAsia="Times New Roman" w:hAnsi="Arial" w:cs="Arial"/>
          <w:sz w:val="20"/>
          <w:szCs w:val="20"/>
          <w:lang w:eastAsia="ru-RU"/>
        </w:rPr>
      </w:pPr>
      <w:bookmarkStart w:id="20" w:name="Par1209"/>
      <w:bookmarkEnd w:id="20"/>
      <w:r w:rsidRPr="002C1B02">
        <w:rPr>
          <w:rFonts w:ascii="Arial" w:eastAsia="Times New Roman" w:hAnsi="Arial" w:cs="Arial"/>
          <w:sz w:val="20"/>
          <w:szCs w:val="20"/>
          <w:lang w:eastAsia="ru-RU"/>
        </w:rPr>
        <w:t xml:space="preserve">9. На объектах I категории стационарные источники, перечень которых устанавливается Правительством Российской Федерации, должны быть оснащены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а также техническими средствами фиксации и </w:t>
      </w:r>
      <w:r w:rsidRPr="002C1B02">
        <w:rPr>
          <w:rFonts w:ascii="Arial" w:eastAsia="Times New Roman" w:hAnsi="Arial" w:cs="Arial"/>
          <w:sz w:val="20"/>
          <w:szCs w:val="20"/>
          <w:lang w:eastAsia="ru-RU"/>
        </w:rPr>
        <w:lastRenderedPageBreak/>
        <w:t>передачи информации об объеме и (или) о массе выбросов загрязняющих веществ, сбросов загрязняющих веществ и о концентрации загрязняющих веществ в государственный фонд данных государственного экологического мониторинга (государственного мониторинга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Требования к автоматическим средствам измерения и учета объема или массы выбросов загрязняющих веществ, сбросов загрязняющих веществ и концентрации загрязняющих веществ, техническим средствам фиксации и передачи информации об объеме или о массе выбросов загрязняющих веществ, сбросов загрязняющих веществ и о концентрации загрязняющих веществ в государственный фонд данных государственного экологического мониторинга (государственного мониторинга окружающей среды) определяются в соответствии с законодательством Российской Федерации об обеспечении единства измерений.</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 9 введен Федеральным законом от 21.07.2014 N 219-ФЗ)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10. Перечень стационарных источников, предусмотренный </w:t>
      </w:r>
      <w:hyperlink r:id="rId28" w:anchor="Par1209" w:tooltip="9. На объектах I категории стационарные источники, перечень которых устанавливается Правительством Российской Федерации, должны быть оснащены автоматическими средствами измерения и учета объема или массы выбросов загрязняющих веществ, сбросов загрязняющих" w:history="1">
        <w:r w:rsidRPr="002C1B02">
          <w:rPr>
            <w:rFonts w:ascii="Arial" w:eastAsia="Times New Roman" w:hAnsi="Arial" w:cs="Arial"/>
            <w:color w:val="0000FF"/>
            <w:sz w:val="20"/>
            <w:szCs w:val="20"/>
            <w:lang w:eastAsia="ru-RU"/>
          </w:rPr>
          <w:t>пунктом 9</w:t>
        </w:r>
      </w:hyperlink>
      <w:r w:rsidRPr="002C1B02">
        <w:rPr>
          <w:rFonts w:ascii="Arial" w:eastAsia="Times New Roman" w:hAnsi="Arial" w:cs="Arial"/>
          <w:sz w:val="20"/>
          <w:szCs w:val="20"/>
          <w:lang w:eastAsia="ru-RU"/>
        </w:rPr>
        <w:t xml:space="preserve"> настоящей статьи, включая перечень загрязняющих веществ, контролируемых автоматическими средствами измерения и учета объема или массы выбросов, сбросов и концентрации загрязняющих веществ, устанавливается Правительством Российской Федерации.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 10 введен Федеральным законом от 21.07.2014 N 219-ФЗ)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4"/>
          <w:szCs w:val="24"/>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2C1B02" w:rsidRPr="002C1B02" w:rsidTr="002C1B02">
        <w:trPr>
          <w:jc w:val="center"/>
        </w:trPr>
        <w:tc>
          <w:tcPr>
            <w:tcW w:w="10147" w:type="dxa"/>
            <w:tcBorders>
              <w:top w:val="nil"/>
              <w:left w:val="single" w:sz="24" w:space="0" w:color="CED3F1"/>
              <w:bottom w:val="nil"/>
              <w:right w:val="single" w:sz="24" w:space="0" w:color="F4F3F8"/>
            </w:tcBorders>
            <w:shd w:val="clear" w:color="auto" w:fill="F4F3F8"/>
            <w:hideMark/>
          </w:tcPr>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КонсультантПлюс: примечание.</w:t>
            </w:r>
          </w:p>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С 1 января 2019 года Федеральным законом от 21.07.2014 N 219-ФЗ данный документ дополняется новой статьей 67.1.</w:t>
            </w:r>
          </w:p>
        </w:tc>
      </w:tr>
    </w:tbl>
    <w:p w:rsidR="002C1B02" w:rsidRPr="002C1B02" w:rsidRDefault="002C1B02" w:rsidP="002C1B02">
      <w:pPr>
        <w:widowControl w:val="0"/>
        <w:autoSpaceDE w:val="0"/>
        <w:autoSpaceDN w:val="0"/>
        <w:adjustRightInd w:val="0"/>
        <w:spacing w:after="0" w:line="240" w:lineRule="auto"/>
        <w:rPr>
          <w:rFonts w:ascii="Arial" w:eastAsia="Times New Roman" w:hAnsi="Arial" w:cs="Arial"/>
          <w:sz w:val="24"/>
          <w:szCs w:val="24"/>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2C1B02" w:rsidRPr="002C1B02" w:rsidTr="002C1B02">
        <w:trPr>
          <w:jc w:val="center"/>
        </w:trPr>
        <w:tc>
          <w:tcPr>
            <w:tcW w:w="10147" w:type="dxa"/>
            <w:tcBorders>
              <w:top w:val="nil"/>
              <w:left w:val="single" w:sz="24" w:space="0" w:color="CED3F1"/>
              <w:bottom w:val="nil"/>
              <w:right w:val="single" w:sz="24" w:space="0" w:color="F4F3F8"/>
            </w:tcBorders>
            <w:shd w:val="clear" w:color="auto" w:fill="F4F3F8"/>
            <w:hideMark/>
          </w:tcPr>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КонсультантПлюс: примечание.</w:t>
            </w:r>
          </w:p>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С 1 января 2019 года Федеральным законом от 29.07.2017 N 225-ФЗ статья  67.1  дополняется новым пунктом 13.</w:t>
            </w:r>
          </w:p>
        </w:tc>
      </w:tr>
    </w:tbl>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68. Общественный контроль в области охраны окружающей среды (общественный экологический контроль)</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31.12.2005 N 199-ФЗ)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 4 введен Федеральным законом от 03.07.2016 N 353-ФЗ)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5. Общественным инспекторам по охране окружающей среды выдаются удостоверения.</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 5 введен Федеральным законом от 03.07.2016 N 353-ФЗ)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6. Общественные инспекторы по охране окружающей среды имеют право:</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lastRenderedPageBreak/>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принимать меры по обеспечению сохранности вещественных доказательств на местах совершения правонарушений;</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4) содействовать в реализации государственных программ по охране объектов животного мира и среды их обитания;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6) участвовать в работе по экологическому просвещению населения.</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 6 введен Федеральным законом от 03.07.2016 N 353-ФЗ)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7. Порядок организации деятельности общественных инспекторов по охране окружающей среды, в том числе форма удостоверения, порядок его выдач, порядок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 7 введен Федеральным законом от 03.07.2016 N 353-ФЗ)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68.1. Утратила силу. - Федеральный закон от 31.12.2005 N 199-ФЗ.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69. Государственный учет объектов, оказывающих негативное воздействие на окружающую среду</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21.07.2014 N 219-ФЗ)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законодательством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4. Государственный реестр объектов, оказывающих негативное воздействие на окружающую среду, включает в себя: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w:t>
      </w:r>
      <w:r w:rsidRPr="002C1B02">
        <w:rPr>
          <w:rFonts w:ascii="Arial" w:eastAsia="Times New Roman" w:hAnsi="Arial" w:cs="Arial"/>
          <w:sz w:val="20"/>
          <w:szCs w:val="20"/>
          <w:lang w:eastAsia="ru-RU"/>
        </w:rPr>
        <w:lastRenderedPageBreak/>
        <w:t>на объекте, оказывающем негативное воздействие на окружающую среду;</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сведения о фактическом месте нахождения и категории объекта, оказывающего негативное воздействие на окружающую среду;</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сведения о декларациях о плате за негативное воздействие на окружающую среду;</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сведения о комплексных экологических разрешениях или декларациях о воздействии на окружающую среду;</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сведения о программе производственного экологического контроля;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сведения о мероприятиях по снижению негативного воздействия на окружающую среду;</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информацию о применяемых на объектах I категории технологиях и об их соответствии наилучшим доступным технологиям;</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сведения о результатах осуществления государственного экологического надзора;</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8. Ведение федерального государственного реестра объектов, оказывающих негативное воздействие на окружающую среду и подлежащих в соответствии со </w:t>
      </w:r>
      <w:hyperlink r:id="rId29" w:anchor="Par1127" w:tooltip="Статья 65. Государственный экологический надзор" w:history="1">
        <w:r w:rsidRPr="002C1B02">
          <w:rPr>
            <w:rFonts w:ascii="Arial" w:eastAsia="Times New Roman" w:hAnsi="Arial" w:cs="Arial"/>
            <w:color w:val="0000FF"/>
            <w:sz w:val="20"/>
            <w:szCs w:val="20"/>
            <w:lang w:eastAsia="ru-RU"/>
          </w:rPr>
          <w:t>статьей 65</w:t>
        </w:r>
      </w:hyperlink>
      <w:r w:rsidRPr="002C1B02">
        <w:rPr>
          <w:rFonts w:ascii="Arial" w:eastAsia="Times New Roman" w:hAnsi="Arial" w:cs="Arial"/>
          <w:sz w:val="20"/>
          <w:szCs w:val="20"/>
          <w:lang w:eastAsia="ru-RU"/>
        </w:rPr>
        <w:t xml:space="preserve"> настоящего Федерального закона федеральному государственному экологическому надзору, осуществляется уполномоченным Правительством Российской Федерации федеральным органом исполнительной </w:t>
      </w:r>
      <w:r w:rsidRPr="002C1B02">
        <w:rPr>
          <w:rFonts w:ascii="Arial" w:eastAsia="Times New Roman" w:hAnsi="Arial" w:cs="Arial"/>
          <w:sz w:val="20"/>
          <w:szCs w:val="20"/>
          <w:lang w:eastAsia="ru-RU"/>
        </w:rPr>
        <w:lastRenderedPageBreak/>
        <w:t>власти.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надзору, осуществляется органами исполнительной власти субъектов Российской Федерации. Доступ должностных лиц уполномоченного Правительством Российской Федерации федерального органа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10. Порядок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69.1. Государственный учет обращения озоноразрушающих веществ</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(введена Федеральным законом от 23.07.2013 N 226-ФЗ)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bookmarkStart w:id="21" w:name="Par1275"/>
      <w:bookmarkEnd w:id="21"/>
      <w:r w:rsidRPr="002C1B02">
        <w:rPr>
          <w:rFonts w:ascii="Arial" w:eastAsia="Times New Roman" w:hAnsi="Arial" w:cs="Arial"/>
          <w:sz w:val="20"/>
          <w:szCs w:val="20"/>
          <w:lang w:eastAsia="ru-RU"/>
        </w:rP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21.07.2014 N 219-ФЗ)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3. Порядок государственного учета обращения озоноразрушающих веществ, в том числе форма отчетности и сроки ее представления юридическими лицами, индивидуальными предпринимателями, осуществляющими указанную в </w:t>
      </w:r>
      <w:hyperlink r:id="rId30" w:anchor="Par1275" w:tooltip="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 w:history="1">
        <w:r w:rsidRPr="002C1B02">
          <w:rPr>
            <w:rFonts w:ascii="Arial" w:eastAsia="Times New Roman" w:hAnsi="Arial" w:cs="Arial"/>
            <w:color w:val="0000FF"/>
            <w:sz w:val="20"/>
            <w:szCs w:val="20"/>
            <w:lang w:eastAsia="ru-RU"/>
          </w:rPr>
          <w:t>пункте 2</w:t>
        </w:r>
      </w:hyperlink>
      <w:r w:rsidRPr="002C1B02">
        <w:rPr>
          <w:rFonts w:ascii="Arial" w:eastAsia="Times New Roman" w:hAnsi="Arial" w:cs="Arial"/>
          <w:sz w:val="20"/>
          <w:szCs w:val="20"/>
          <w:lang w:eastAsia="ru-RU"/>
        </w:rPr>
        <w:t xml:space="preserve"> настоящей статьи деятельность, устанавливается Правительством Российской Федерации.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(введена Федеральным законом от 21.07.2014 N 219-ФЗ)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w:t>
      </w:r>
      <w:r w:rsidRPr="002C1B02">
        <w:rPr>
          <w:rFonts w:ascii="Arial" w:eastAsia="Times New Roman" w:hAnsi="Arial" w:cs="Arial"/>
          <w:sz w:val="20"/>
          <w:szCs w:val="20"/>
          <w:lang w:eastAsia="ru-RU"/>
        </w:rPr>
        <w:lastRenderedPageBreak/>
        <w:t>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Форма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4.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свидетельство о постановке на государственный учет этого объекта.</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5. Порядок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bookmarkStart w:id="22" w:name="Par1287"/>
      <w:bookmarkEnd w:id="22"/>
      <w:r w:rsidRPr="002C1B02">
        <w:rPr>
          <w:rFonts w:ascii="Arial" w:eastAsia="Times New Roman" w:hAnsi="Arial" w:cs="Arial"/>
          <w:sz w:val="20"/>
          <w:szCs w:val="20"/>
          <w:lang w:eastAsia="ru-RU"/>
        </w:rP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bookmarkStart w:id="23" w:name="Par1288"/>
      <w:bookmarkEnd w:id="23"/>
      <w:r w:rsidRPr="002C1B02">
        <w:rPr>
          <w:rFonts w:ascii="Arial" w:eastAsia="Times New Roman" w:hAnsi="Arial" w:cs="Arial"/>
          <w:sz w:val="20"/>
          <w:szCs w:val="20"/>
          <w:lang w:eastAsia="ru-RU"/>
        </w:rP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bookmarkStart w:id="24" w:name="Par1289"/>
      <w:bookmarkEnd w:id="24"/>
      <w:r w:rsidRPr="002C1B02">
        <w:rPr>
          <w:rFonts w:ascii="Arial" w:eastAsia="Times New Roman" w:hAnsi="Arial" w:cs="Arial"/>
          <w:sz w:val="20"/>
          <w:szCs w:val="20"/>
          <w:lang w:eastAsia="ru-RU"/>
        </w:rPr>
        <w:t>об изменении места нахождения объекта, оказывающего негативное воздействие на окружающую среду;</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об изменении характеристик технологических процессов основных производств, источников загрязнения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7. Сведения, указанные в </w:t>
      </w:r>
      <w:hyperlink r:id="rId31" w:anchor="Par1288" w:tooltip="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w:history="1">
        <w:r w:rsidRPr="002C1B02">
          <w:rPr>
            <w:rFonts w:ascii="Arial" w:eastAsia="Times New Roman" w:hAnsi="Arial" w:cs="Arial"/>
            <w:color w:val="0000FF"/>
            <w:sz w:val="20"/>
            <w:szCs w:val="20"/>
            <w:lang w:eastAsia="ru-RU"/>
          </w:rPr>
          <w:t>абзацах втором</w:t>
        </w:r>
      </w:hyperlink>
      <w:r w:rsidRPr="002C1B02">
        <w:rPr>
          <w:rFonts w:ascii="Arial" w:eastAsia="Times New Roman" w:hAnsi="Arial" w:cs="Arial"/>
          <w:sz w:val="20"/>
          <w:szCs w:val="20"/>
          <w:lang w:eastAsia="ru-RU"/>
        </w:rPr>
        <w:t xml:space="preserve"> и </w:t>
      </w:r>
      <w:hyperlink r:id="rId32" w:anchor="Par1289" w:tooltip="об изменении места нахождения объекта, оказывающего негативное воздействие на окружающую среду;" w:history="1">
        <w:r w:rsidRPr="002C1B02">
          <w:rPr>
            <w:rFonts w:ascii="Arial" w:eastAsia="Times New Roman" w:hAnsi="Arial" w:cs="Arial"/>
            <w:color w:val="0000FF"/>
            <w:sz w:val="20"/>
            <w:szCs w:val="20"/>
            <w:lang w:eastAsia="ru-RU"/>
          </w:rPr>
          <w:t>третьем пункта 6</w:t>
        </w:r>
      </w:hyperlink>
      <w:r w:rsidRPr="002C1B02">
        <w:rPr>
          <w:rFonts w:ascii="Arial" w:eastAsia="Times New Roman" w:hAnsi="Arial" w:cs="Arial"/>
          <w:sz w:val="20"/>
          <w:szCs w:val="20"/>
          <w:lang w:eastAsia="ru-RU"/>
        </w:rPr>
        <w:t xml:space="preserve"> настоящей статьи, представляются юридическими лицами и индивидуальными предпринимателями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bookmarkStart w:id="25" w:name="Par1293"/>
      <w:bookmarkEnd w:id="25"/>
      <w:r w:rsidRPr="002C1B02">
        <w:rPr>
          <w:rFonts w:ascii="Arial" w:eastAsia="Times New Roman" w:hAnsi="Arial" w:cs="Arial"/>
          <w:sz w:val="20"/>
          <w:szCs w:val="20"/>
          <w:lang w:eastAsia="ru-RU"/>
        </w:rPr>
        <w:t xml:space="preserve">8. Сведения, указанные в </w:t>
      </w:r>
      <w:hyperlink r:id="rId33" w:anchor="Par1288" w:tooltip="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w:history="1">
        <w:r w:rsidRPr="002C1B02">
          <w:rPr>
            <w:rFonts w:ascii="Arial" w:eastAsia="Times New Roman" w:hAnsi="Arial" w:cs="Arial"/>
            <w:color w:val="0000FF"/>
            <w:sz w:val="20"/>
            <w:szCs w:val="20"/>
            <w:lang w:eastAsia="ru-RU"/>
          </w:rPr>
          <w:t>абзацах втором</w:t>
        </w:r>
      </w:hyperlink>
      <w:r w:rsidRPr="002C1B02">
        <w:rPr>
          <w:rFonts w:ascii="Arial" w:eastAsia="Times New Roman" w:hAnsi="Arial" w:cs="Arial"/>
          <w:sz w:val="20"/>
          <w:szCs w:val="20"/>
          <w:lang w:eastAsia="ru-RU"/>
        </w:rPr>
        <w:t xml:space="preserve"> и </w:t>
      </w:r>
      <w:hyperlink r:id="rId34" w:anchor="Par1289" w:tooltip="об изменении места нахождения объекта, оказывающего негативное воздействие на окружающую среду;" w:history="1">
        <w:r w:rsidRPr="002C1B02">
          <w:rPr>
            <w:rFonts w:ascii="Arial" w:eastAsia="Times New Roman" w:hAnsi="Arial" w:cs="Arial"/>
            <w:color w:val="0000FF"/>
            <w:sz w:val="20"/>
            <w:szCs w:val="20"/>
            <w:lang w:eastAsia="ru-RU"/>
          </w:rPr>
          <w:t>третьем пункта 6</w:t>
        </w:r>
      </w:hyperlink>
      <w:r w:rsidRPr="002C1B02">
        <w:rPr>
          <w:rFonts w:ascii="Arial" w:eastAsia="Times New Roman" w:hAnsi="Arial" w:cs="Arial"/>
          <w:sz w:val="20"/>
          <w:szCs w:val="20"/>
          <w:lang w:eastAsia="ru-RU"/>
        </w:rPr>
        <w:t xml:space="preserve"> настоящей статьи, подтверждаются документами: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об изменении места нахождения объекта, оказывающего негативное воздействие на окружающую среду.</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свидетельство об актуализации учетных сведений.</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lastRenderedPageBreak/>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r:id="rId35" w:anchor="Par1287" w:tooltip="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 w:history="1">
        <w:r w:rsidRPr="002C1B02">
          <w:rPr>
            <w:rFonts w:ascii="Arial" w:eastAsia="Times New Roman" w:hAnsi="Arial" w:cs="Arial"/>
            <w:color w:val="0000FF"/>
            <w:sz w:val="20"/>
            <w:szCs w:val="20"/>
            <w:lang w:eastAsia="ru-RU"/>
          </w:rPr>
          <w:t>пунктом 6</w:t>
        </w:r>
      </w:hyperlink>
      <w:r w:rsidRPr="002C1B02">
        <w:rPr>
          <w:rFonts w:ascii="Arial" w:eastAsia="Times New Roman" w:hAnsi="Arial" w:cs="Arial"/>
          <w:sz w:val="20"/>
          <w:szCs w:val="20"/>
          <w:lang w:eastAsia="ru-RU"/>
        </w:rPr>
        <w:t xml:space="preserve"> настоящей статьи.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bookmarkStart w:id="26" w:name="Par1300"/>
      <w:bookmarkEnd w:id="26"/>
      <w:r w:rsidRPr="002C1B02">
        <w:rPr>
          <w:rFonts w:ascii="Arial" w:eastAsia="Times New Roman" w:hAnsi="Arial" w:cs="Arial"/>
          <w:sz w:val="20"/>
          <w:szCs w:val="20"/>
          <w:lang w:eastAsia="ru-RU"/>
        </w:rP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свидетельство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14. Федеральный орган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r:id="rId36" w:anchor="Par1293" w:tooltip="8. Сведения, указанные в абзацах втором и третьем пункта 6 настоящей статьи, подтверждаются документами:" w:history="1">
        <w:r w:rsidRPr="002C1B02">
          <w:rPr>
            <w:rFonts w:ascii="Arial" w:eastAsia="Times New Roman" w:hAnsi="Arial" w:cs="Arial"/>
            <w:color w:val="0000FF"/>
            <w:sz w:val="20"/>
            <w:szCs w:val="20"/>
            <w:lang w:eastAsia="ru-RU"/>
          </w:rPr>
          <w:t>пунктах 8</w:t>
        </w:r>
      </w:hyperlink>
      <w:r w:rsidRPr="002C1B02">
        <w:rPr>
          <w:rFonts w:ascii="Arial" w:eastAsia="Times New Roman" w:hAnsi="Arial" w:cs="Arial"/>
          <w:sz w:val="20"/>
          <w:szCs w:val="20"/>
          <w:lang w:eastAsia="ru-RU"/>
        </w:rPr>
        <w:t xml:space="preserve"> и </w:t>
      </w:r>
      <w:hyperlink r:id="rId37" w:anchor="Par1300" w:tooltip="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 w:history="1">
        <w:r w:rsidRPr="002C1B02">
          <w:rPr>
            <w:rFonts w:ascii="Arial" w:eastAsia="Times New Roman" w:hAnsi="Arial" w:cs="Arial"/>
            <w:color w:val="0000FF"/>
            <w:sz w:val="20"/>
            <w:szCs w:val="20"/>
            <w:lang w:eastAsia="ru-RU"/>
          </w:rPr>
          <w:t>12</w:t>
        </w:r>
      </w:hyperlink>
      <w:r w:rsidRPr="002C1B02">
        <w:rPr>
          <w:rFonts w:ascii="Arial" w:eastAsia="Times New Roman" w:hAnsi="Arial" w:cs="Arial"/>
          <w:sz w:val="20"/>
          <w:szCs w:val="20"/>
          <w:lang w:eastAsia="ru-RU"/>
        </w:rP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center"/>
        <w:outlineLvl w:val="0"/>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Глава XII. НАУЧНЫЕ ИССЛЕДОВАНИЯ В ОБЛАСТИ ОХРАНЫ</w:t>
      </w:r>
    </w:p>
    <w:p w:rsidR="002C1B02" w:rsidRPr="002C1B02" w:rsidRDefault="002C1B02" w:rsidP="002C1B02">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ОКРУЖАЮЩЕЙ СРЕДЫ</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70. Научные исследования в области охраны окружающей среды</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Научные исследования в области охраны окружающей среды проводятся в целях:</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разработки концепций, научных прогнозов и планов сохранения и восстановления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оценки последствий негативного воздействия хозяйственной и иной деятельности на окружающую среду;</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Федеральных законов от 19.07.2011 N 248-ФЗ, от 05.04.2016 N 104-ФЗ)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разработки и совершенствования показателей комплексной оценки воздействия на окружающую среду, способов и методов их определения;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lastRenderedPageBreak/>
        <w:t>разработки и создания наилучших технологий в области охраны окружающей среды и рационального использования природных ресурсов;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разработки программ реабилитации территорий, отнесенных к зонам экологического бедствия;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разработки мероприятий по сохранению и развитию природного потенциала и рекреационного потенциала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иных целях в области охраны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Научные исследования в области охраны окружающей среды проводятся научными организациями в соответствии с федеральным законом о науке и государственной научно-технической политике.</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center"/>
        <w:outlineLvl w:val="0"/>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Глава XIII. ОСНОВЫ ФОРМИРОВАНИЯ ЭКОЛОГИЧЕСКОЙ КУЛЬТУРЫ</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71. Всеобщность и комплексность экологического образования</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02.07.2013 N 185-ФЗ)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72. Утратила силу с 1 сентября 2013 года. - Федеральный закон от 02.07.2013 N 185-ФЗ.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73. Подготовка руководителей организаций и специалистов в области охраны окружающей среды и экологической безопасности</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74. Экологическое просвещение</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02.07.2013 N 185-ФЗ)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center"/>
        <w:outlineLvl w:val="0"/>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Глава XIV. ОТВЕТСТВЕННОСТЬ ЗА НАРУШЕНИЕ ЗАКОНОДАТЕЛЬСТВА</w:t>
      </w:r>
    </w:p>
    <w:p w:rsidR="002C1B02" w:rsidRPr="002C1B02" w:rsidRDefault="002C1B02" w:rsidP="002C1B02">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В ОБЛАСТИ ОХРАНЫ ОКРУЖАЮЩЕЙ СРЕДЫ И РАЗРЕШЕНИЕ</w:t>
      </w:r>
    </w:p>
    <w:p w:rsidR="002C1B02" w:rsidRPr="002C1B02" w:rsidRDefault="002C1B02" w:rsidP="002C1B02">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СПОРОВ В ОБЛАСТИ ОХРАНЫ ОКРУЖАЮЩЕЙ СРЕДЫ</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75. Виды ответственности за нарушение законодательства в области охраны окружающей среды</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За нарушение законодательства в области охраны окружающей среды устанавливается </w:t>
      </w:r>
      <w:r w:rsidRPr="002C1B02">
        <w:rPr>
          <w:rFonts w:ascii="Arial" w:eastAsia="Times New Roman" w:hAnsi="Arial" w:cs="Arial"/>
          <w:sz w:val="20"/>
          <w:szCs w:val="20"/>
          <w:lang w:eastAsia="ru-RU"/>
        </w:rPr>
        <w:lastRenderedPageBreak/>
        <w:t>имущественная, дисциплинарная, административная и уголовная ответственность в соответствии с законодательством.</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76. Разрешение споров в области охраны окружающей среды</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Споры в области охраны окружающей среды разрешаются в судебном порядке в соответствии с законодательством.</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77. Обязанность полного возмещения вреда окружающей среде</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21.07.2014 N 219-ФЗ)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 ред. Федерального закона от 21.07.2014 N 219-ФЗ)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78. Порядок компенсации вреда окружающей среде, причиненного нарушением законодательства в области охраны окружающей среды</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 2.1 введен Федеральным законом от 23.06.2016 N 218-ФЗ)</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Иски о компенсации вреда окружающей среде, причиненного нарушением законодательства в области охраны окружающей среды, могут быть предъявлены в течение двадцати лет.</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4"/>
          <w:szCs w:val="24"/>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2C1B02" w:rsidRPr="002C1B02" w:rsidTr="002C1B02">
        <w:trPr>
          <w:jc w:val="center"/>
        </w:trPr>
        <w:tc>
          <w:tcPr>
            <w:tcW w:w="10147" w:type="dxa"/>
            <w:tcBorders>
              <w:top w:val="nil"/>
              <w:left w:val="single" w:sz="24" w:space="0" w:color="CED3F1"/>
              <w:bottom w:val="nil"/>
              <w:right w:val="single" w:sz="24" w:space="0" w:color="F4F3F8"/>
            </w:tcBorders>
            <w:shd w:val="clear" w:color="auto" w:fill="F4F3F8"/>
            <w:hideMark/>
          </w:tcPr>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КонсультантПлюс: примечание.</w:t>
            </w:r>
          </w:p>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С 1 января 2019 года Федеральным законом от 29.07.2017 N 225-ФЗ данный документ дополняется новой статьей 78.1.</w:t>
            </w:r>
          </w:p>
        </w:tc>
      </w:tr>
    </w:tbl>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законодательством.</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center"/>
        <w:outlineLvl w:val="0"/>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Глава XIV.1. ЛИКВИДАЦИЯ НАКОПЛЕННОГО ВРЕДА</w:t>
      </w:r>
    </w:p>
    <w:p w:rsidR="002C1B02" w:rsidRPr="002C1B02" w:rsidRDefault="002C1B02" w:rsidP="002C1B02">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ОКРУЖАЮЩЕЙ СРЕДЕ</w:t>
      </w:r>
    </w:p>
    <w:p w:rsidR="002C1B02" w:rsidRPr="002C1B02" w:rsidRDefault="002C1B02" w:rsidP="002C1B02">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C1B02">
        <w:rPr>
          <w:rFonts w:ascii="Arial" w:eastAsia="Times New Roman" w:hAnsi="Arial" w:cs="Arial"/>
          <w:sz w:val="20"/>
          <w:szCs w:val="20"/>
          <w:lang w:eastAsia="ru-RU"/>
        </w:rPr>
        <w:t>(введена Федеральным законом от 03.07.2016 N 254-ФЗ)</w:t>
      </w:r>
    </w:p>
    <w:p w:rsidR="002C1B02" w:rsidRPr="002C1B02" w:rsidRDefault="002C1B02" w:rsidP="002C1B02">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80.1. Выявление, оценка и учет объектов накопленного вреда окружающей среде</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(введена Федеральным законом от 03.07.2016 N 254-ФЗ)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Оценка объекта накопленного вреда окружающей среде включает в себя установление:</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объема или массы загрязняющих веществ, отходов и их классов опасности;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экологических рисков;</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накопленного вреда окружающей среде;</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bookmarkStart w:id="27" w:name="Par1398"/>
      <w:bookmarkEnd w:id="27"/>
      <w:r w:rsidRPr="002C1B02">
        <w:rPr>
          <w:rFonts w:ascii="Arial" w:eastAsia="Times New Roman" w:hAnsi="Arial" w:cs="Arial"/>
          <w:sz w:val="20"/>
          <w:szCs w:val="20"/>
          <w:lang w:eastAsia="ru-RU"/>
        </w:rPr>
        <w:t>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органами исполнительной власти.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 xml:space="preserve">4.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органом исполнительной власти, в срок, не превышающий тридцати рабочих дней со дня поступления от органов, указанных в </w:t>
      </w:r>
      <w:hyperlink r:id="rId38" w:anchor="Par1398" w:tooltip="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 w:history="1">
        <w:r w:rsidRPr="002C1B02">
          <w:rPr>
            <w:rFonts w:ascii="Arial" w:eastAsia="Times New Roman" w:hAnsi="Arial" w:cs="Arial"/>
            <w:color w:val="0000FF"/>
            <w:sz w:val="20"/>
            <w:szCs w:val="20"/>
            <w:lang w:eastAsia="ru-RU"/>
          </w:rPr>
          <w:t>пункте 3</w:t>
        </w:r>
      </w:hyperlink>
      <w:r w:rsidRPr="002C1B02">
        <w:rPr>
          <w:rFonts w:ascii="Arial" w:eastAsia="Times New Roman" w:hAnsi="Arial" w:cs="Arial"/>
          <w:sz w:val="20"/>
          <w:szCs w:val="20"/>
          <w:lang w:eastAsia="ru-RU"/>
        </w:rPr>
        <w:t xml:space="preserve"> настоящей статьи, результатов выявления и оценки объектов накопленного вреда окружающей среде.</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lastRenderedPageBreak/>
        <w:t>5. 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государственный реестр объектов накопленного вреда окружающей среде, категорирование объектов накопленного вреда окружающей среде, обновление информации об объекте накопленного вреда окружающей среде, исключение из государственного реестра объектов накопленного вреда окружающей среде.</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6. Категорирование объектов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мер.</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По результатам категорирования объектов накопленного вреда окружающей среде выделяются приоритетные объекты, накопленный вред окружающей среде на которых подлежит ликвидации в первоочередном порядке.</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7. Порядок ведения государственного реестра объектов накопленного вреда окружающей среде устанавливается Правительством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8.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 за исключением информации, отнесенной законодательством Российской Федерации к категории ограниченного доступа или к государственной тайне.</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80.2. Организация работ по ликвидации накопленного вреда окружающей среде</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(введена Федеральным законом от 03.07.2016 N 254-ФЗ)</w:t>
      </w: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2C1B02" w:rsidRPr="002C1B02" w:rsidTr="002C1B02">
        <w:trPr>
          <w:jc w:val="center"/>
        </w:trPr>
        <w:tc>
          <w:tcPr>
            <w:tcW w:w="10147" w:type="dxa"/>
            <w:tcBorders>
              <w:top w:val="nil"/>
              <w:left w:val="single" w:sz="24" w:space="0" w:color="CED3F1"/>
              <w:bottom w:val="nil"/>
              <w:right w:val="single" w:sz="24" w:space="0" w:color="F4F3F8"/>
            </w:tcBorders>
            <w:shd w:val="clear" w:color="auto" w:fill="F4F3F8"/>
            <w:hideMark/>
          </w:tcPr>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КонсультантПлюс: примечание.</w:t>
            </w:r>
          </w:p>
          <w:p w:rsidR="002C1B02" w:rsidRPr="002C1B02" w:rsidRDefault="002C1B02" w:rsidP="002C1B02">
            <w:pPr>
              <w:widowControl w:val="0"/>
              <w:autoSpaceDE w:val="0"/>
              <w:autoSpaceDN w:val="0"/>
              <w:adjustRightInd w:val="0"/>
              <w:spacing w:after="0"/>
              <w:jc w:val="both"/>
              <w:rPr>
                <w:rFonts w:ascii="Arial" w:eastAsia="Times New Roman" w:hAnsi="Arial" w:cs="Arial"/>
                <w:color w:val="392C69"/>
                <w:sz w:val="20"/>
                <w:szCs w:val="20"/>
                <w:lang w:eastAsia="ru-RU"/>
              </w:rPr>
            </w:pPr>
            <w:r w:rsidRPr="002C1B02">
              <w:rPr>
                <w:rFonts w:ascii="Arial" w:eastAsia="Times New Roman" w:hAnsi="Arial" w:cs="Arial"/>
                <w:color w:val="392C69"/>
                <w:sz w:val="20"/>
                <w:szCs w:val="20"/>
                <w:lang w:eastAsia="ru-RU"/>
              </w:rPr>
              <w:t>П. 1 ст. 80.2 вступает в силу с 01.01.2018 (ФЗ от 21.07.2014 N 219-ФЗ).</w:t>
            </w:r>
          </w:p>
        </w:tc>
      </w:tr>
    </w:tbl>
    <w:p w:rsidR="002C1B02" w:rsidRPr="002C1B02" w:rsidRDefault="002C1B02" w:rsidP="002C1B02">
      <w:pPr>
        <w:widowControl w:val="0"/>
        <w:autoSpaceDE w:val="0"/>
        <w:autoSpaceDN w:val="0"/>
        <w:adjustRightInd w:val="0"/>
        <w:spacing w:before="26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 В случаях, установленных Правительством Российской Федерации, организацию работ по ликвидации накопленного вреда окружающей среде проводит федеральный орган исполнительной власти, осуществляющий государственное управление в области охраны окружающей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Организация работ по ликвидации накопленного вреда окружающей среде включает в себя проведение необходимых обследований, в том числе инженерных изысканий, разработку проекта работ по ликвидации накопленного вреда окружающей среде, его согласование и утверждение, проведение работ по ликвидации накопленного вреда окружающей среде, контроль и приемку выполненных работ.</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4. Порядок организации работ по ликвидации накопленного вреда окружающей среде устанавливается Правительством Российской Федерации.</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center"/>
        <w:outlineLvl w:val="0"/>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Глава XV. МЕЖДУНАРОДНОЕ СОТРУДНИЧЕСТВО В ОБЛАСТИ</w:t>
      </w:r>
    </w:p>
    <w:p w:rsidR="002C1B02" w:rsidRPr="002C1B02" w:rsidRDefault="002C1B02" w:rsidP="002C1B02">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ОХРАНЫ ОКРУЖАЮЩЕЙ СРЕДЫ</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81. Принципы международного сотрудничества в области охраны окружающей среды</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82. Международные договоры Российской Федерации в области охраны окружающей среды</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center"/>
        <w:outlineLvl w:val="0"/>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Глава XVI. ЗАКЛЮЧИТЕЛЬНЫЕ ПОЛОЖЕНИЯ</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83. Вступление в силу настоящего Федерального закона</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Настоящий Федеральный закон вступает в силу со дня его официального опубликования.</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outlineLvl w:val="1"/>
        <w:rPr>
          <w:rFonts w:ascii="Arial" w:eastAsia="Times New Roman" w:hAnsi="Arial" w:cs="Arial"/>
          <w:b/>
          <w:bCs/>
          <w:sz w:val="16"/>
          <w:szCs w:val="16"/>
          <w:lang w:eastAsia="ru-RU"/>
        </w:rPr>
      </w:pPr>
      <w:r w:rsidRPr="002C1B02">
        <w:rPr>
          <w:rFonts w:ascii="Arial" w:eastAsia="Times New Roman" w:hAnsi="Arial" w:cs="Arial"/>
          <w:b/>
          <w:bCs/>
          <w:sz w:val="16"/>
          <w:szCs w:val="16"/>
          <w:lang w:eastAsia="ru-RU"/>
        </w:rPr>
        <w:t>Статья 84. Приведение нормативных правовых актов в соответствие с настоящим Федеральным законом</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1. Со дня вступления в силу настоящего Федерального закона признать утратившими силу:</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Закон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статьи 84, которая утрачивает силу одновременно с введением в действие Кодекса Российской Федерации об административных правонарушениях;</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Закон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статью 4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Федеральный закон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2. Постановление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статьей 84 Закона РСФСР "Об охране окружающей природной среды".</w:t>
      </w:r>
    </w:p>
    <w:p w:rsidR="002C1B02" w:rsidRPr="002C1B02" w:rsidRDefault="002C1B02" w:rsidP="002C1B02">
      <w:pPr>
        <w:widowControl w:val="0"/>
        <w:autoSpaceDE w:val="0"/>
        <w:autoSpaceDN w:val="0"/>
        <w:adjustRightInd w:val="0"/>
        <w:spacing w:before="200" w:after="0" w:line="240" w:lineRule="auto"/>
        <w:jc w:val="both"/>
        <w:rPr>
          <w:rFonts w:ascii="Arial" w:eastAsia="Times New Roman" w:hAnsi="Arial" w:cs="Arial"/>
          <w:sz w:val="20"/>
          <w:szCs w:val="20"/>
          <w:lang w:eastAsia="ru-RU"/>
        </w:rPr>
      </w:pPr>
      <w:r w:rsidRPr="002C1B02">
        <w:rPr>
          <w:rFonts w:ascii="Arial" w:eastAsia="Times New Roman" w:hAnsi="Arial" w:cs="Arial"/>
          <w:sz w:val="20"/>
          <w:szCs w:val="20"/>
          <w:lang w:eastAsia="ru-RU"/>
        </w:rP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jc w:val="right"/>
        <w:rPr>
          <w:rFonts w:ascii="Arial" w:eastAsia="Times New Roman" w:hAnsi="Arial" w:cs="Arial"/>
          <w:sz w:val="20"/>
          <w:szCs w:val="20"/>
          <w:lang w:eastAsia="ru-RU"/>
        </w:rPr>
      </w:pPr>
      <w:r w:rsidRPr="002C1B02">
        <w:rPr>
          <w:rFonts w:ascii="Arial" w:eastAsia="Times New Roman" w:hAnsi="Arial" w:cs="Arial"/>
          <w:sz w:val="20"/>
          <w:szCs w:val="20"/>
          <w:lang w:eastAsia="ru-RU"/>
        </w:rPr>
        <w:t>Президент</w:t>
      </w:r>
    </w:p>
    <w:p w:rsidR="002C1B02" w:rsidRPr="002C1B02" w:rsidRDefault="002C1B02" w:rsidP="002C1B02">
      <w:pPr>
        <w:widowControl w:val="0"/>
        <w:autoSpaceDE w:val="0"/>
        <w:autoSpaceDN w:val="0"/>
        <w:adjustRightInd w:val="0"/>
        <w:spacing w:after="0" w:line="240" w:lineRule="auto"/>
        <w:jc w:val="right"/>
        <w:rPr>
          <w:rFonts w:ascii="Arial" w:eastAsia="Times New Roman" w:hAnsi="Arial" w:cs="Arial"/>
          <w:sz w:val="20"/>
          <w:szCs w:val="20"/>
          <w:lang w:eastAsia="ru-RU"/>
        </w:rPr>
      </w:pPr>
      <w:r w:rsidRPr="002C1B02">
        <w:rPr>
          <w:rFonts w:ascii="Arial" w:eastAsia="Times New Roman" w:hAnsi="Arial" w:cs="Arial"/>
          <w:sz w:val="20"/>
          <w:szCs w:val="20"/>
          <w:lang w:eastAsia="ru-RU"/>
        </w:rPr>
        <w:t>Российской Федерации</w:t>
      </w:r>
    </w:p>
    <w:p w:rsidR="002C1B02" w:rsidRPr="002C1B02" w:rsidRDefault="002C1B02" w:rsidP="002C1B02">
      <w:pPr>
        <w:widowControl w:val="0"/>
        <w:autoSpaceDE w:val="0"/>
        <w:autoSpaceDN w:val="0"/>
        <w:adjustRightInd w:val="0"/>
        <w:spacing w:after="0" w:line="240" w:lineRule="auto"/>
        <w:jc w:val="right"/>
        <w:rPr>
          <w:rFonts w:ascii="Arial" w:eastAsia="Times New Roman" w:hAnsi="Arial" w:cs="Arial"/>
          <w:sz w:val="20"/>
          <w:szCs w:val="20"/>
          <w:lang w:eastAsia="ru-RU"/>
        </w:rPr>
      </w:pPr>
      <w:r w:rsidRPr="002C1B02">
        <w:rPr>
          <w:rFonts w:ascii="Arial" w:eastAsia="Times New Roman" w:hAnsi="Arial" w:cs="Arial"/>
          <w:sz w:val="20"/>
          <w:szCs w:val="20"/>
          <w:lang w:eastAsia="ru-RU"/>
        </w:rPr>
        <w:t>В.ПУТИН</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r w:rsidRPr="002C1B02">
        <w:rPr>
          <w:rFonts w:ascii="Arial" w:eastAsia="Times New Roman" w:hAnsi="Arial" w:cs="Arial"/>
          <w:sz w:val="20"/>
          <w:szCs w:val="20"/>
          <w:lang w:eastAsia="ru-RU"/>
        </w:rPr>
        <w:t>Москва, Кремль</w:t>
      </w:r>
    </w:p>
    <w:p w:rsidR="002C1B02" w:rsidRPr="002C1B02" w:rsidRDefault="002C1B02" w:rsidP="002C1B02">
      <w:pPr>
        <w:widowControl w:val="0"/>
        <w:autoSpaceDE w:val="0"/>
        <w:autoSpaceDN w:val="0"/>
        <w:adjustRightInd w:val="0"/>
        <w:spacing w:before="200" w:after="0" w:line="240" w:lineRule="auto"/>
        <w:rPr>
          <w:rFonts w:ascii="Arial" w:eastAsia="Times New Roman" w:hAnsi="Arial" w:cs="Arial"/>
          <w:sz w:val="20"/>
          <w:szCs w:val="20"/>
          <w:lang w:eastAsia="ru-RU"/>
        </w:rPr>
      </w:pPr>
      <w:r w:rsidRPr="002C1B02">
        <w:rPr>
          <w:rFonts w:ascii="Arial" w:eastAsia="Times New Roman" w:hAnsi="Arial" w:cs="Arial"/>
          <w:sz w:val="20"/>
          <w:szCs w:val="20"/>
          <w:lang w:eastAsia="ru-RU"/>
        </w:rPr>
        <w:t>10 января 2002 года</w:t>
      </w:r>
    </w:p>
    <w:p w:rsidR="002C1B02" w:rsidRPr="002C1B02" w:rsidRDefault="002C1B02" w:rsidP="002C1B02">
      <w:pPr>
        <w:widowControl w:val="0"/>
        <w:autoSpaceDE w:val="0"/>
        <w:autoSpaceDN w:val="0"/>
        <w:adjustRightInd w:val="0"/>
        <w:spacing w:before="200" w:after="0" w:line="240" w:lineRule="auto"/>
        <w:rPr>
          <w:rFonts w:ascii="Arial" w:eastAsia="Times New Roman" w:hAnsi="Arial" w:cs="Arial"/>
          <w:sz w:val="20"/>
          <w:szCs w:val="20"/>
          <w:lang w:eastAsia="ru-RU"/>
        </w:rPr>
      </w:pPr>
      <w:r w:rsidRPr="002C1B02">
        <w:rPr>
          <w:rFonts w:ascii="Arial" w:eastAsia="Times New Roman" w:hAnsi="Arial" w:cs="Arial"/>
          <w:sz w:val="20"/>
          <w:szCs w:val="20"/>
          <w:lang w:eastAsia="ru-RU"/>
        </w:rPr>
        <w:t>N 7-ФЗ</w:t>
      </w: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autoSpaceDE w:val="0"/>
        <w:autoSpaceDN w:val="0"/>
        <w:adjustRightInd w:val="0"/>
        <w:spacing w:after="0" w:line="240" w:lineRule="auto"/>
        <w:rPr>
          <w:rFonts w:ascii="Arial" w:eastAsia="Times New Roman" w:hAnsi="Arial" w:cs="Arial"/>
          <w:sz w:val="20"/>
          <w:szCs w:val="20"/>
          <w:lang w:eastAsia="ru-RU"/>
        </w:rPr>
      </w:pPr>
    </w:p>
    <w:p w:rsidR="002C1B02" w:rsidRPr="002C1B02" w:rsidRDefault="002C1B02" w:rsidP="002C1B02">
      <w:pPr>
        <w:widowControl w:val="0"/>
        <w:pBdr>
          <w:top w:val="single" w:sz="6" w:space="0" w:color="auto"/>
        </w:pBdr>
        <w:autoSpaceDE w:val="0"/>
        <w:autoSpaceDN w:val="0"/>
        <w:adjustRightInd w:val="0"/>
        <w:spacing w:before="100" w:after="100" w:line="240" w:lineRule="auto"/>
        <w:jc w:val="both"/>
        <w:rPr>
          <w:rFonts w:ascii="Arial" w:eastAsia="Times New Roman" w:hAnsi="Arial" w:cs="Arial"/>
          <w:sz w:val="2"/>
          <w:szCs w:val="2"/>
          <w:lang w:eastAsia="ru-RU"/>
        </w:rPr>
      </w:pPr>
    </w:p>
    <w:p w:rsidR="00335585" w:rsidRDefault="00335585">
      <w:bookmarkStart w:id="28" w:name="_GoBack"/>
      <w:bookmarkEnd w:id="28"/>
    </w:p>
    <w:sectPr w:rsidR="003355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57"/>
    <w:rsid w:val="000671BF"/>
    <w:rsid w:val="000754E5"/>
    <w:rsid w:val="00086B84"/>
    <w:rsid w:val="000B7A35"/>
    <w:rsid w:val="000E0339"/>
    <w:rsid w:val="000E593E"/>
    <w:rsid w:val="00110AAB"/>
    <w:rsid w:val="001122E6"/>
    <w:rsid w:val="00125E8F"/>
    <w:rsid w:val="00145134"/>
    <w:rsid w:val="0015011D"/>
    <w:rsid w:val="0018277E"/>
    <w:rsid w:val="001A11E0"/>
    <w:rsid w:val="001C0ED1"/>
    <w:rsid w:val="001D208B"/>
    <w:rsid w:val="001F5BBC"/>
    <w:rsid w:val="00232198"/>
    <w:rsid w:val="002358FD"/>
    <w:rsid w:val="002466D4"/>
    <w:rsid w:val="0025635B"/>
    <w:rsid w:val="00266242"/>
    <w:rsid w:val="002700E2"/>
    <w:rsid w:val="002749AA"/>
    <w:rsid w:val="002801DA"/>
    <w:rsid w:val="002832B4"/>
    <w:rsid w:val="00292228"/>
    <w:rsid w:val="002B3B50"/>
    <w:rsid w:val="002C1B02"/>
    <w:rsid w:val="002D308B"/>
    <w:rsid w:val="002D390B"/>
    <w:rsid w:val="002D6CF1"/>
    <w:rsid w:val="002E1702"/>
    <w:rsid w:val="002F26F8"/>
    <w:rsid w:val="002F53FF"/>
    <w:rsid w:val="00335585"/>
    <w:rsid w:val="003360FB"/>
    <w:rsid w:val="00393BE3"/>
    <w:rsid w:val="003B411F"/>
    <w:rsid w:val="003C694C"/>
    <w:rsid w:val="00402B7D"/>
    <w:rsid w:val="00414DEE"/>
    <w:rsid w:val="0041792B"/>
    <w:rsid w:val="0042618D"/>
    <w:rsid w:val="0043292E"/>
    <w:rsid w:val="00440AF8"/>
    <w:rsid w:val="00445298"/>
    <w:rsid w:val="004470F4"/>
    <w:rsid w:val="00485341"/>
    <w:rsid w:val="004A731D"/>
    <w:rsid w:val="004C5A93"/>
    <w:rsid w:val="004D50EC"/>
    <w:rsid w:val="004D69D2"/>
    <w:rsid w:val="004E0FA9"/>
    <w:rsid w:val="004E755F"/>
    <w:rsid w:val="00515308"/>
    <w:rsid w:val="00517162"/>
    <w:rsid w:val="00550F17"/>
    <w:rsid w:val="00555A9F"/>
    <w:rsid w:val="005661EF"/>
    <w:rsid w:val="0056736A"/>
    <w:rsid w:val="0057551D"/>
    <w:rsid w:val="00576734"/>
    <w:rsid w:val="00584F93"/>
    <w:rsid w:val="005A43A1"/>
    <w:rsid w:val="005B5077"/>
    <w:rsid w:val="005C41E9"/>
    <w:rsid w:val="005E129C"/>
    <w:rsid w:val="00611F39"/>
    <w:rsid w:val="006250CA"/>
    <w:rsid w:val="00626FD6"/>
    <w:rsid w:val="0063783A"/>
    <w:rsid w:val="006542E7"/>
    <w:rsid w:val="0068493A"/>
    <w:rsid w:val="006909C3"/>
    <w:rsid w:val="006B2442"/>
    <w:rsid w:val="006D6219"/>
    <w:rsid w:val="00701E7E"/>
    <w:rsid w:val="00703E11"/>
    <w:rsid w:val="00747566"/>
    <w:rsid w:val="00762825"/>
    <w:rsid w:val="00775CD6"/>
    <w:rsid w:val="007956AB"/>
    <w:rsid w:val="007A72DD"/>
    <w:rsid w:val="007B23C3"/>
    <w:rsid w:val="007D1A1F"/>
    <w:rsid w:val="00803855"/>
    <w:rsid w:val="00803D78"/>
    <w:rsid w:val="00825E4E"/>
    <w:rsid w:val="00842A47"/>
    <w:rsid w:val="00861826"/>
    <w:rsid w:val="0086572C"/>
    <w:rsid w:val="00866275"/>
    <w:rsid w:val="008839C0"/>
    <w:rsid w:val="008B3276"/>
    <w:rsid w:val="008C205B"/>
    <w:rsid w:val="008C632C"/>
    <w:rsid w:val="008F1BBA"/>
    <w:rsid w:val="00911E96"/>
    <w:rsid w:val="00925D38"/>
    <w:rsid w:val="00927867"/>
    <w:rsid w:val="00927E87"/>
    <w:rsid w:val="00946506"/>
    <w:rsid w:val="00972857"/>
    <w:rsid w:val="00987F7A"/>
    <w:rsid w:val="009A1005"/>
    <w:rsid w:val="009A3598"/>
    <w:rsid w:val="009C21D5"/>
    <w:rsid w:val="009C6064"/>
    <w:rsid w:val="009E2486"/>
    <w:rsid w:val="00A059E7"/>
    <w:rsid w:val="00A43B2E"/>
    <w:rsid w:val="00A51375"/>
    <w:rsid w:val="00A55B36"/>
    <w:rsid w:val="00A67329"/>
    <w:rsid w:val="00A74687"/>
    <w:rsid w:val="00A927BB"/>
    <w:rsid w:val="00A92D93"/>
    <w:rsid w:val="00AC6D36"/>
    <w:rsid w:val="00AE2041"/>
    <w:rsid w:val="00AF1A69"/>
    <w:rsid w:val="00B22D9F"/>
    <w:rsid w:val="00B25922"/>
    <w:rsid w:val="00B334FF"/>
    <w:rsid w:val="00B359C7"/>
    <w:rsid w:val="00B56F0D"/>
    <w:rsid w:val="00B65BAA"/>
    <w:rsid w:val="00BA77CF"/>
    <w:rsid w:val="00BB422E"/>
    <w:rsid w:val="00BB704C"/>
    <w:rsid w:val="00BC03B3"/>
    <w:rsid w:val="00BC5C89"/>
    <w:rsid w:val="00BD3ECB"/>
    <w:rsid w:val="00BD59B6"/>
    <w:rsid w:val="00BD77FD"/>
    <w:rsid w:val="00BE0C53"/>
    <w:rsid w:val="00C27C28"/>
    <w:rsid w:val="00C5587E"/>
    <w:rsid w:val="00C77555"/>
    <w:rsid w:val="00C9116D"/>
    <w:rsid w:val="00C94F08"/>
    <w:rsid w:val="00CF24CD"/>
    <w:rsid w:val="00D20B1E"/>
    <w:rsid w:val="00D36610"/>
    <w:rsid w:val="00D37FFC"/>
    <w:rsid w:val="00D73025"/>
    <w:rsid w:val="00D8486B"/>
    <w:rsid w:val="00D86DD2"/>
    <w:rsid w:val="00D924FF"/>
    <w:rsid w:val="00D92D94"/>
    <w:rsid w:val="00DB1541"/>
    <w:rsid w:val="00DE6501"/>
    <w:rsid w:val="00E114A6"/>
    <w:rsid w:val="00E20F63"/>
    <w:rsid w:val="00E41BEB"/>
    <w:rsid w:val="00E6726E"/>
    <w:rsid w:val="00E80DEA"/>
    <w:rsid w:val="00E86578"/>
    <w:rsid w:val="00E9761A"/>
    <w:rsid w:val="00E97ADA"/>
    <w:rsid w:val="00EA0C27"/>
    <w:rsid w:val="00EB10B9"/>
    <w:rsid w:val="00EB3AB4"/>
    <w:rsid w:val="00EE638E"/>
    <w:rsid w:val="00F03723"/>
    <w:rsid w:val="00F07C24"/>
    <w:rsid w:val="00F21443"/>
    <w:rsid w:val="00F34E22"/>
    <w:rsid w:val="00F42F18"/>
    <w:rsid w:val="00F43D87"/>
    <w:rsid w:val="00F8044D"/>
    <w:rsid w:val="00F94D04"/>
    <w:rsid w:val="00FA0191"/>
    <w:rsid w:val="00FA0C3B"/>
    <w:rsid w:val="00FA109C"/>
    <w:rsid w:val="00FA3CD0"/>
    <w:rsid w:val="00FA3F72"/>
    <w:rsid w:val="00FA4172"/>
    <w:rsid w:val="00FE7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C1B02"/>
  </w:style>
  <w:style w:type="character" w:styleId="a3">
    <w:name w:val="Hyperlink"/>
    <w:basedOn w:val="a0"/>
    <w:uiPriority w:val="99"/>
    <w:semiHidden/>
    <w:unhideWhenUsed/>
    <w:rsid w:val="002C1B02"/>
    <w:rPr>
      <w:color w:val="0000FF" w:themeColor="hyperlink"/>
      <w:u w:val="single"/>
    </w:rPr>
  </w:style>
  <w:style w:type="character" w:styleId="a4">
    <w:name w:val="FollowedHyperlink"/>
    <w:basedOn w:val="a0"/>
    <w:uiPriority w:val="99"/>
    <w:semiHidden/>
    <w:unhideWhenUsed/>
    <w:rsid w:val="002C1B02"/>
    <w:rPr>
      <w:color w:val="800080" w:themeColor="followedHyperlink"/>
      <w:u w:val="single"/>
    </w:rPr>
  </w:style>
  <w:style w:type="paragraph" w:customStyle="1" w:styleId="ConsPlusNormal">
    <w:name w:val="ConsPlusNormal"/>
    <w:rsid w:val="002C1B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2C1B02"/>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C1B02"/>
  </w:style>
  <w:style w:type="character" w:styleId="a3">
    <w:name w:val="Hyperlink"/>
    <w:basedOn w:val="a0"/>
    <w:uiPriority w:val="99"/>
    <w:semiHidden/>
    <w:unhideWhenUsed/>
    <w:rsid w:val="002C1B02"/>
    <w:rPr>
      <w:color w:val="0000FF" w:themeColor="hyperlink"/>
      <w:u w:val="single"/>
    </w:rPr>
  </w:style>
  <w:style w:type="character" w:styleId="a4">
    <w:name w:val="FollowedHyperlink"/>
    <w:basedOn w:val="a0"/>
    <w:uiPriority w:val="99"/>
    <w:semiHidden/>
    <w:unhideWhenUsed/>
    <w:rsid w:val="002C1B02"/>
    <w:rPr>
      <w:color w:val="800080" w:themeColor="followedHyperlink"/>
      <w:u w:val="single"/>
    </w:rPr>
  </w:style>
  <w:style w:type="paragraph" w:customStyle="1" w:styleId="ConsPlusNormal">
    <w:name w:val="ConsPlusNormal"/>
    <w:rsid w:val="002C1B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2C1B02"/>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Sm_Service\Downloads\7.rtf" TargetMode="External"/><Relationship Id="rId13" Type="http://schemas.openxmlformats.org/officeDocument/2006/relationships/hyperlink" Target="file:///C:\Users\SSm_Service\Downloads\7.rtf" TargetMode="External"/><Relationship Id="rId18" Type="http://schemas.openxmlformats.org/officeDocument/2006/relationships/hyperlink" Target="file:///C:\Users\SSm_Service\Downloads\7.rtf" TargetMode="External"/><Relationship Id="rId26" Type="http://schemas.openxmlformats.org/officeDocument/2006/relationships/hyperlink" Target="file:///C:\Users\SSm_Service\Downloads\7.rt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Users\SSm_Service\Downloads\7.rtf" TargetMode="External"/><Relationship Id="rId34" Type="http://schemas.openxmlformats.org/officeDocument/2006/relationships/hyperlink" Target="file:///C:\Users\SSm_Service\Downloads\7.rtf" TargetMode="External"/><Relationship Id="rId7" Type="http://schemas.openxmlformats.org/officeDocument/2006/relationships/hyperlink" Target="file:///C:\Users\SSm_Service\Downloads\7.rtf" TargetMode="External"/><Relationship Id="rId12" Type="http://schemas.openxmlformats.org/officeDocument/2006/relationships/hyperlink" Target="file:///C:\Users\SSm_Service\Downloads\7.rtf" TargetMode="External"/><Relationship Id="rId17" Type="http://schemas.openxmlformats.org/officeDocument/2006/relationships/hyperlink" Target="file:///C:\Users\SSm_Service\Downloads\7.rtf" TargetMode="External"/><Relationship Id="rId25" Type="http://schemas.openxmlformats.org/officeDocument/2006/relationships/hyperlink" Target="file:///C:\Users\SSm_Service\Downloads\7.rtf" TargetMode="External"/><Relationship Id="rId33" Type="http://schemas.openxmlformats.org/officeDocument/2006/relationships/hyperlink" Target="file:///C:\Users\SSm_Service\Downloads\7.rtf" TargetMode="External"/><Relationship Id="rId38" Type="http://schemas.openxmlformats.org/officeDocument/2006/relationships/hyperlink" Target="file:///C:\Users\SSm_Service\Downloads\7.rtf" TargetMode="External"/><Relationship Id="rId2" Type="http://schemas.microsoft.com/office/2007/relationships/stylesWithEffects" Target="stylesWithEffects.xml"/><Relationship Id="rId16" Type="http://schemas.openxmlformats.org/officeDocument/2006/relationships/hyperlink" Target="file:///C:\Users\SSm_Service\Downloads\7.rtf" TargetMode="External"/><Relationship Id="rId20" Type="http://schemas.openxmlformats.org/officeDocument/2006/relationships/hyperlink" Target="file:///C:\Users\SSm_Service\Downloads\7.rtf" TargetMode="External"/><Relationship Id="rId29" Type="http://schemas.openxmlformats.org/officeDocument/2006/relationships/hyperlink" Target="file:///C:\Users\SSm_Service\Downloads\7.rtf" TargetMode="External"/><Relationship Id="rId1" Type="http://schemas.openxmlformats.org/officeDocument/2006/relationships/styles" Target="styles.xml"/><Relationship Id="rId6" Type="http://schemas.openxmlformats.org/officeDocument/2006/relationships/hyperlink" Target="file:///C:\Users\SSm_Service\Downloads\7.rtf" TargetMode="External"/><Relationship Id="rId11" Type="http://schemas.openxmlformats.org/officeDocument/2006/relationships/hyperlink" Target="file:///C:\Users\SSm_Service\Downloads\7.rtf" TargetMode="External"/><Relationship Id="rId24" Type="http://schemas.openxmlformats.org/officeDocument/2006/relationships/hyperlink" Target="file:///C:\Users\SSm_Service\Downloads\7.rtf" TargetMode="External"/><Relationship Id="rId32" Type="http://schemas.openxmlformats.org/officeDocument/2006/relationships/hyperlink" Target="file:///C:\Users\SSm_Service\Downloads\7.rtf" TargetMode="External"/><Relationship Id="rId37" Type="http://schemas.openxmlformats.org/officeDocument/2006/relationships/hyperlink" Target="file:///C:\Users\SSm_Service\Downloads\7.rtf" TargetMode="External"/><Relationship Id="rId40" Type="http://schemas.openxmlformats.org/officeDocument/2006/relationships/theme" Target="theme/theme1.xml"/><Relationship Id="rId5" Type="http://schemas.openxmlformats.org/officeDocument/2006/relationships/hyperlink" Target="file:///C:\Users\SSm_Service\Downloads\7.rtf" TargetMode="External"/><Relationship Id="rId15" Type="http://schemas.openxmlformats.org/officeDocument/2006/relationships/hyperlink" Target="file:///C:\Users\SSm_Service\Downloads\7.rtf" TargetMode="External"/><Relationship Id="rId23" Type="http://schemas.openxmlformats.org/officeDocument/2006/relationships/hyperlink" Target="file:///C:\Users\SSm_Service\Downloads\7.rtf" TargetMode="External"/><Relationship Id="rId28" Type="http://schemas.openxmlformats.org/officeDocument/2006/relationships/hyperlink" Target="file:///C:\Users\SSm_Service\Downloads\7.rtf" TargetMode="External"/><Relationship Id="rId36" Type="http://schemas.openxmlformats.org/officeDocument/2006/relationships/hyperlink" Target="file:///C:\Users\SSm_Service\Downloads\7.rtf" TargetMode="External"/><Relationship Id="rId10" Type="http://schemas.openxmlformats.org/officeDocument/2006/relationships/hyperlink" Target="file:///C:\Users\SSm_Service\Downloads\7.rtf" TargetMode="External"/><Relationship Id="rId19" Type="http://schemas.openxmlformats.org/officeDocument/2006/relationships/hyperlink" Target="file:///C:\Users\SSm_Service\Downloads\7.rtf" TargetMode="External"/><Relationship Id="rId31" Type="http://schemas.openxmlformats.org/officeDocument/2006/relationships/hyperlink" Target="file:///C:\Users\SSm_Service\Downloads\7.rtf" TargetMode="External"/><Relationship Id="rId4" Type="http://schemas.openxmlformats.org/officeDocument/2006/relationships/webSettings" Target="webSettings.xml"/><Relationship Id="rId9" Type="http://schemas.openxmlformats.org/officeDocument/2006/relationships/hyperlink" Target="file:///C:\Users\SSm_Service\Downloads\7.rtf" TargetMode="External"/><Relationship Id="rId14" Type="http://schemas.openxmlformats.org/officeDocument/2006/relationships/hyperlink" Target="file:///C:\Users\SSm_Service\Downloads\7.rtf" TargetMode="External"/><Relationship Id="rId22" Type="http://schemas.openxmlformats.org/officeDocument/2006/relationships/hyperlink" Target="file:///C:\Users\SSm_Service\Downloads\7.rtf" TargetMode="External"/><Relationship Id="rId27" Type="http://schemas.openxmlformats.org/officeDocument/2006/relationships/hyperlink" Target="file:///C:\Users\SSm_Service\Downloads\7.rtf" TargetMode="External"/><Relationship Id="rId30" Type="http://schemas.openxmlformats.org/officeDocument/2006/relationships/hyperlink" Target="file:///C:\Users\SSm_Service\Downloads\7.rtf" TargetMode="External"/><Relationship Id="rId35" Type="http://schemas.openxmlformats.org/officeDocument/2006/relationships/hyperlink" Target="file:///C:\Users\SSm_Service\Downloads\7.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28184</Words>
  <Characters>160655</Characters>
  <Application>Microsoft Office Word</Application>
  <DocSecurity>0</DocSecurity>
  <Lines>1338</Lines>
  <Paragraphs>376</Paragraphs>
  <ScaleCrop>false</ScaleCrop>
  <Company>SPecialiST RePack</Company>
  <LinksUpToDate>false</LinksUpToDate>
  <CharactersWithSpaces>188463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SSm_Service</dc:creator>
  <cp:keywords/>
  <dc:description/>
  <cp:lastModifiedBy>SSm_Service</cp:lastModifiedBy>
  <cp:revision>2</cp:revision>
  <dcterms:created xsi:type="dcterms:W3CDTF">2020-11-20T04:15:00Z</dcterms:created>
  <dcterms:modified xsi:type="dcterms:W3CDTF">2020-11-20T04:15:00Z</dcterms:modified>
</cp:coreProperties>
</file>