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5B" w:rsidRPr="00C44F35" w:rsidRDefault="0088555B" w:rsidP="0088555B">
      <w:pPr>
        <w:keepNext/>
        <w:jc w:val="center"/>
        <w:outlineLvl w:val="3"/>
        <w:rPr>
          <w:sz w:val="36"/>
          <w:szCs w:val="20"/>
        </w:rPr>
      </w:pPr>
      <w:bookmarkStart w:id="0" w:name="_Toc293146740"/>
      <w:bookmarkStart w:id="1" w:name="_Toc417655656"/>
      <w:r w:rsidRPr="00C44F35">
        <w:rPr>
          <w:noProof/>
          <w:sz w:val="36"/>
          <w:szCs w:val="20"/>
        </w:rPr>
        <w:drawing>
          <wp:inline distT="0" distB="0" distL="0" distR="0" wp14:anchorId="797890EB" wp14:editId="215C7465">
            <wp:extent cx="675640" cy="803275"/>
            <wp:effectExtent l="0" t="0" r="0" b="0"/>
            <wp:docPr id="1" name="Рисунок 1" descr="Описание: Описание: Описание: gerb_06_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_06_20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5640" cy="803275"/>
                    </a:xfrm>
                    <a:prstGeom prst="rect">
                      <a:avLst/>
                    </a:prstGeom>
                    <a:noFill/>
                    <a:ln>
                      <a:noFill/>
                    </a:ln>
                  </pic:spPr>
                </pic:pic>
              </a:graphicData>
            </a:graphic>
          </wp:inline>
        </w:drawing>
      </w:r>
    </w:p>
    <w:p w:rsidR="0088555B" w:rsidRPr="00C44F35" w:rsidRDefault="0088555B" w:rsidP="0088555B">
      <w:pPr>
        <w:jc w:val="center"/>
        <w:rPr>
          <w:b/>
          <w:bCs/>
          <w:caps/>
        </w:rPr>
      </w:pPr>
      <w:r w:rsidRPr="00C44F35">
        <w:rPr>
          <w:b/>
          <w:bCs/>
          <w:caps/>
        </w:rPr>
        <w:t>АДМИНИСТРАЦИЯ</w:t>
      </w:r>
    </w:p>
    <w:p w:rsidR="0088555B" w:rsidRPr="00C44F35" w:rsidRDefault="0088555B" w:rsidP="0088555B">
      <w:pPr>
        <w:jc w:val="center"/>
        <w:rPr>
          <w:b/>
          <w:bCs/>
          <w:caps/>
        </w:rPr>
      </w:pPr>
      <w:r w:rsidRPr="00C44F35">
        <w:rPr>
          <w:b/>
          <w:bCs/>
          <w:caps/>
        </w:rPr>
        <w:t>Усть-ИшимскОГО</w:t>
      </w:r>
    </w:p>
    <w:p w:rsidR="0088555B" w:rsidRPr="00C44F35" w:rsidRDefault="0088555B" w:rsidP="0088555B">
      <w:pPr>
        <w:jc w:val="center"/>
        <w:rPr>
          <w:b/>
          <w:bCs/>
          <w:caps/>
        </w:rPr>
      </w:pPr>
      <w:r w:rsidRPr="00C44F35">
        <w:rPr>
          <w:b/>
          <w:bCs/>
          <w:caps/>
        </w:rPr>
        <w:t>муниципального  районА</w:t>
      </w:r>
    </w:p>
    <w:p w:rsidR="0088555B" w:rsidRPr="00C44F35" w:rsidRDefault="0088555B" w:rsidP="0088555B">
      <w:pPr>
        <w:keepNext/>
        <w:jc w:val="center"/>
        <w:outlineLvl w:val="6"/>
        <w:rPr>
          <w:b/>
          <w:bCs/>
        </w:rPr>
      </w:pPr>
      <w:r w:rsidRPr="00C44F35">
        <w:rPr>
          <w:b/>
          <w:bCs/>
        </w:rPr>
        <w:t>ОМСКОЙ ОБЛАСТИ</w:t>
      </w:r>
    </w:p>
    <w:p w:rsidR="0088555B" w:rsidRPr="00C44F35" w:rsidRDefault="0088555B" w:rsidP="0088555B">
      <w:pPr>
        <w:jc w:val="center"/>
      </w:pPr>
    </w:p>
    <w:p w:rsidR="0088555B" w:rsidRPr="00C44F35" w:rsidRDefault="0088555B" w:rsidP="0088555B">
      <w:pPr>
        <w:keepNext/>
        <w:jc w:val="center"/>
        <w:outlineLvl w:val="1"/>
        <w:rPr>
          <w:b/>
          <w:bCs/>
        </w:rPr>
      </w:pPr>
      <w:r w:rsidRPr="00C44F35">
        <w:rPr>
          <w:b/>
          <w:bCs/>
        </w:rPr>
        <w:t>ПОСТАНОВЛЕНИЕ</w:t>
      </w:r>
    </w:p>
    <w:p w:rsidR="0088555B" w:rsidRPr="00C44F35" w:rsidRDefault="0088555B" w:rsidP="0088555B"/>
    <w:tbl>
      <w:tblPr>
        <w:tblW w:w="5000" w:type="pct"/>
        <w:tblLook w:val="01E0" w:firstRow="1" w:lastRow="1" w:firstColumn="1" w:lastColumn="1" w:noHBand="0" w:noVBand="0"/>
      </w:tblPr>
      <w:tblGrid>
        <w:gridCol w:w="2176"/>
        <w:gridCol w:w="1727"/>
        <w:gridCol w:w="1889"/>
        <w:gridCol w:w="2374"/>
        <w:gridCol w:w="1405"/>
      </w:tblGrid>
      <w:tr w:rsidR="0088555B" w:rsidRPr="00C44F35" w:rsidTr="0088555B">
        <w:tc>
          <w:tcPr>
            <w:tcW w:w="1136" w:type="pct"/>
            <w:tcBorders>
              <w:top w:val="nil"/>
              <w:left w:val="nil"/>
              <w:bottom w:val="single" w:sz="4" w:space="0" w:color="auto"/>
              <w:right w:val="nil"/>
            </w:tcBorders>
            <w:hideMark/>
          </w:tcPr>
          <w:p w:rsidR="0088555B" w:rsidRPr="00C44F35" w:rsidRDefault="00360E4E" w:rsidP="0088555B">
            <w:pPr>
              <w:jc w:val="center"/>
              <w:rPr>
                <w:rFonts w:ascii="Courier New" w:hAnsi="Courier New" w:cs="Courier New"/>
                <w:b/>
              </w:rPr>
            </w:pPr>
            <w:r w:rsidRPr="00360E4E">
              <w:rPr>
                <w:rFonts w:ascii="Courier New" w:hAnsi="Courier New" w:cs="Courier New"/>
                <w:b/>
                <w:color w:val="0000FF"/>
              </w:rPr>
              <w:t>30.12.2022</w:t>
            </w:r>
          </w:p>
        </w:tc>
        <w:tc>
          <w:tcPr>
            <w:tcW w:w="902" w:type="pct"/>
          </w:tcPr>
          <w:p w:rsidR="0088555B" w:rsidRPr="00C44F35" w:rsidRDefault="0088555B" w:rsidP="0088555B"/>
        </w:tc>
        <w:tc>
          <w:tcPr>
            <w:tcW w:w="987" w:type="pct"/>
            <w:hideMark/>
          </w:tcPr>
          <w:p w:rsidR="0088555B" w:rsidRPr="00C44F35" w:rsidRDefault="0088555B" w:rsidP="0088555B">
            <w:pPr>
              <w:jc w:val="center"/>
            </w:pPr>
            <w:r w:rsidRPr="00C44F35">
              <w:t>с. Усть-Ишим</w:t>
            </w:r>
          </w:p>
        </w:tc>
        <w:tc>
          <w:tcPr>
            <w:tcW w:w="1240" w:type="pct"/>
            <w:hideMark/>
          </w:tcPr>
          <w:p w:rsidR="0088555B" w:rsidRPr="00C44F35" w:rsidRDefault="0088555B" w:rsidP="0088555B">
            <w:pPr>
              <w:jc w:val="right"/>
            </w:pPr>
            <w:r w:rsidRPr="00C44F35">
              <w:t>№</w:t>
            </w:r>
          </w:p>
        </w:tc>
        <w:tc>
          <w:tcPr>
            <w:tcW w:w="734" w:type="pct"/>
            <w:tcBorders>
              <w:top w:val="nil"/>
              <w:left w:val="nil"/>
              <w:bottom w:val="single" w:sz="4" w:space="0" w:color="auto"/>
              <w:right w:val="nil"/>
            </w:tcBorders>
            <w:hideMark/>
          </w:tcPr>
          <w:p w:rsidR="0088555B" w:rsidRPr="00C44F35" w:rsidRDefault="00360E4E" w:rsidP="0088555B">
            <w:pPr>
              <w:rPr>
                <w:rFonts w:ascii="Courier New" w:hAnsi="Courier New" w:cs="Courier New"/>
                <w:b/>
              </w:rPr>
            </w:pPr>
            <w:r>
              <w:rPr>
                <w:rFonts w:ascii="Courier New" w:hAnsi="Courier New" w:cs="Courier New"/>
                <w:b/>
              </w:rPr>
              <w:t>655-п</w:t>
            </w:r>
            <w:bookmarkStart w:id="2" w:name="_GoBack"/>
            <w:bookmarkEnd w:id="2"/>
          </w:p>
        </w:tc>
      </w:tr>
    </w:tbl>
    <w:p w:rsidR="0088555B" w:rsidRPr="00C44F35" w:rsidRDefault="0088555B" w:rsidP="0088555B"/>
    <w:p w:rsidR="00C524B9" w:rsidRDefault="0088555B" w:rsidP="0088555B">
      <w:pPr>
        <w:tabs>
          <w:tab w:val="left" w:pos="0"/>
          <w:tab w:val="left" w:pos="4320"/>
          <w:tab w:val="left" w:pos="8640"/>
        </w:tabs>
        <w:jc w:val="center"/>
        <w:rPr>
          <w:sz w:val="28"/>
        </w:rPr>
      </w:pPr>
      <w:r w:rsidRPr="00C44F35">
        <w:rPr>
          <w:sz w:val="28"/>
        </w:rPr>
        <w:t xml:space="preserve">Об утверждении местных нормативов градостроительного проектирования </w:t>
      </w:r>
      <w:r w:rsidR="00D0318D" w:rsidRPr="00C44F35">
        <w:rPr>
          <w:sz w:val="28"/>
        </w:rPr>
        <w:t>Орехов</w:t>
      </w:r>
      <w:r w:rsidR="009E6A1B" w:rsidRPr="00C44F35">
        <w:rPr>
          <w:sz w:val="28"/>
        </w:rPr>
        <w:t>ско</w:t>
      </w:r>
      <w:r w:rsidRPr="00C44F35">
        <w:rPr>
          <w:sz w:val="28"/>
        </w:rPr>
        <w:t xml:space="preserve">го сельского поселения Усть-Ишимского </w:t>
      </w:r>
    </w:p>
    <w:p w:rsidR="0088555B" w:rsidRPr="00C44F35" w:rsidRDefault="0088555B" w:rsidP="0088555B">
      <w:pPr>
        <w:tabs>
          <w:tab w:val="left" w:pos="0"/>
          <w:tab w:val="left" w:pos="4320"/>
          <w:tab w:val="left" w:pos="8640"/>
        </w:tabs>
        <w:jc w:val="center"/>
        <w:rPr>
          <w:sz w:val="28"/>
        </w:rPr>
      </w:pPr>
      <w:r w:rsidRPr="00C44F35">
        <w:rPr>
          <w:sz w:val="28"/>
        </w:rPr>
        <w:t xml:space="preserve">муниципального района Омской области </w:t>
      </w:r>
    </w:p>
    <w:p w:rsidR="0088555B" w:rsidRPr="00C44F35" w:rsidRDefault="0088555B" w:rsidP="0088555B">
      <w:pPr>
        <w:tabs>
          <w:tab w:val="left" w:pos="0"/>
          <w:tab w:val="left" w:pos="4320"/>
          <w:tab w:val="left" w:pos="8640"/>
        </w:tabs>
        <w:jc w:val="center"/>
        <w:rPr>
          <w:b/>
          <w:sz w:val="28"/>
        </w:rPr>
      </w:pPr>
    </w:p>
    <w:p w:rsidR="0088555B" w:rsidRPr="00C44F35" w:rsidRDefault="0088555B" w:rsidP="00A671C3">
      <w:pPr>
        <w:tabs>
          <w:tab w:val="left" w:pos="-142"/>
          <w:tab w:val="left" w:pos="4320"/>
          <w:tab w:val="left" w:pos="8640"/>
        </w:tabs>
        <w:ind w:firstLine="993"/>
        <w:jc w:val="both"/>
        <w:rPr>
          <w:sz w:val="28"/>
        </w:rPr>
      </w:pPr>
      <w:r w:rsidRPr="00C44F35">
        <w:rPr>
          <w:sz w:val="28"/>
        </w:rPr>
        <w:t>В соответствии с пунктом 2 части 1 статьи 8, части 1 статьи 29.4 Градостроительного кодекса Российской Федерации, пункта 20 части 1 статьи 14 Федерального закона от 06.10.2003 № 131-ФЗ «Об общих принципах организации местного самоуправления в Российской Федерации», Законом Омской области от 24.09.2015 №1786-ОЗ «О закреплении вопросов местного значения за сельскими поселениями Омской области», Законом Омской области от 09.03.2007 №874 – ОЗ «О регулировании градостроительной деятельности в Омской области», Администрация Усть-Ишимского муниципального района постановляет:</w:t>
      </w:r>
    </w:p>
    <w:p w:rsidR="0088555B" w:rsidRPr="00C44F35" w:rsidRDefault="0088555B" w:rsidP="00A671C3">
      <w:pPr>
        <w:tabs>
          <w:tab w:val="left" w:pos="-142"/>
          <w:tab w:val="left" w:pos="1560"/>
        </w:tabs>
        <w:ind w:firstLine="993"/>
        <w:jc w:val="both"/>
      </w:pPr>
    </w:p>
    <w:p w:rsidR="0088555B" w:rsidRPr="00C44F35" w:rsidRDefault="0088555B" w:rsidP="00A671C3">
      <w:pPr>
        <w:tabs>
          <w:tab w:val="left" w:pos="-142"/>
          <w:tab w:val="left" w:pos="1560"/>
          <w:tab w:val="left" w:pos="4320"/>
          <w:tab w:val="left" w:pos="8640"/>
        </w:tabs>
        <w:ind w:firstLine="993"/>
        <w:jc w:val="both"/>
        <w:rPr>
          <w:sz w:val="28"/>
        </w:rPr>
      </w:pPr>
      <w:r w:rsidRPr="00C44F35">
        <w:rPr>
          <w:sz w:val="28"/>
        </w:rPr>
        <w:t xml:space="preserve">1. Утвердить местные нормативы градостроительного проектирования </w:t>
      </w:r>
      <w:r w:rsidR="00D0318D" w:rsidRPr="00C44F35">
        <w:rPr>
          <w:sz w:val="28"/>
        </w:rPr>
        <w:t>Орехов</w:t>
      </w:r>
      <w:r w:rsidR="009E6A1B" w:rsidRPr="00C44F35">
        <w:rPr>
          <w:sz w:val="28"/>
        </w:rPr>
        <w:t>ско</w:t>
      </w:r>
      <w:r w:rsidRPr="00C44F35">
        <w:rPr>
          <w:sz w:val="28"/>
        </w:rPr>
        <w:t>го сельского поселения Усть-Ишимского муниципального района Омской области согласно приложению.</w:t>
      </w:r>
    </w:p>
    <w:p w:rsidR="0088555B" w:rsidRPr="00C44F35" w:rsidRDefault="0088555B" w:rsidP="00A671C3">
      <w:pPr>
        <w:numPr>
          <w:ilvl w:val="0"/>
          <w:numId w:val="33"/>
        </w:numPr>
        <w:tabs>
          <w:tab w:val="left" w:pos="-142"/>
          <w:tab w:val="left" w:pos="1560"/>
        </w:tabs>
        <w:ind w:left="0" w:firstLine="993"/>
        <w:jc w:val="both"/>
        <w:rPr>
          <w:sz w:val="28"/>
          <w:szCs w:val="28"/>
        </w:rPr>
      </w:pPr>
      <w:r w:rsidRPr="00C44F35">
        <w:rPr>
          <w:sz w:val="28"/>
          <w:szCs w:val="28"/>
        </w:rPr>
        <w:t xml:space="preserve">Опубликовать настоящее постановление в информационном бюллетене органов местного самоуправления Усть-Ишимского муниципального района «Муниципальный вестник Усть-Ишимского муниципального района» и разместить на официальном сайте Усть-Ишимского муниципального района Омской области в информационно-телекоммуникационной сети "Интернет". </w:t>
      </w:r>
    </w:p>
    <w:p w:rsidR="0088555B" w:rsidRPr="00C44F35" w:rsidRDefault="0088555B" w:rsidP="00A671C3">
      <w:pPr>
        <w:tabs>
          <w:tab w:val="left" w:pos="-142"/>
          <w:tab w:val="left" w:pos="1560"/>
        </w:tabs>
        <w:ind w:firstLine="993"/>
        <w:jc w:val="both"/>
        <w:rPr>
          <w:b/>
        </w:rPr>
      </w:pPr>
      <w:r w:rsidRPr="00C44F35">
        <w:rPr>
          <w:sz w:val="28"/>
        </w:rPr>
        <w:t>3. Контроль над исполнением настоящего постановления возложить заместителя Главы Усть-Ишимского муниципального района Омской области (Н. В. Лузин).</w:t>
      </w:r>
    </w:p>
    <w:p w:rsidR="0088555B" w:rsidRPr="00C44F35" w:rsidRDefault="0088555B" w:rsidP="0088555B">
      <w:pPr>
        <w:ind w:left="2694"/>
        <w:rPr>
          <w:b/>
        </w:rPr>
      </w:pPr>
    </w:p>
    <w:p w:rsidR="0088555B" w:rsidRPr="00C44F35" w:rsidRDefault="0088555B" w:rsidP="0088555B">
      <w:pPr>
        <w:ind w:right="-2"/>
        <w:rPr>
          <w:b/>
          <w:bCs/>
          <w:sz w:val="28"/>
          <w:szCs w:val="28"/>
        </w:rPr>
      </w:pPr>
    </w:p>
    <w:tbl>
      <w:tblPr>
        <w:tblW w:w="5000" w:type="pct"/>
        <w:tblInd w:w="-176" w:type="dxa"/>
        <w:tblLook w:val="01E0" w:firstRow="1" w:lastRow="1" w:firstColumn="1" w:lastColumn="1" w:noHBand="0" w:noVBand="0"/>
      </w:tblPr>
      <w:tblGrid>
        <w:gridCol w:w="4785"/>
        <w:gridCol w:w="4786"/>
      </w:tblGrid>
      <w:tr w:rsidR="0088555B" w:rsidRPr="00C44F35" w:rsidTr="0088555B">
        <w:tc>
          <w:tcPr>
            <w:tcW w:w="2500" w:type="pct"/>
            <w:hideMark/>
          </w:tcPr>
          <w:p w:rsidR="0088555B" w:rsidRPr="00C44F35" w:rsidRDefault="0088555B" w:rsidP="0088555B">
            <w:pPr>
              <w:ind w:right="-2"/>
              <w:jc w:val="both"/>
              <w:rPr>
                <w:sz w:val="28"/>
                <w:szCs w:val="28"/>
              </w:rPr>
            </w:pPr>
            <w:r w:rsidRPr="00C44F35">
              <w:rPr>
                <w:sz w:val="28"/>
                <w:szCs w:val="28"/>
              </w:rPr>
              <w:t>Глава муниципального  района</w:t>
            </w:r>
          </w:p>
        </w:tc>
        <w:tc>
          <w:tcPr>
            <w:tcW w:w="2500" w:type="pct"/>
            <w:hideMark/>
          </w:tcPr>
          <w:p w:rsidR="0088555B" w:rsidRPr="00C44F35" w:rsidRDefault="0088555B" w:rsidP="0088555B">
            <w:pPr>
              <w:ind w:left="-142" w:right="-2" w:firstLine="900"/>
              <w:jc w:val="right"/>
              <w:rPr>
                <w:sz w:val="28"/>
                <w:szCs w:val="28"/>
              </w:rPr>
            </w:pPr>
            <w:r w:rsidRPr="00C44F35">
              <w:rPr>
                <w:sz w:val="28"/>
                <w:szCs w:val="28"/>
              </w:rPr>
              <w:t>А. С. Седельников</w:t>
            </w:r>
          </w:p>
        </w:tc>
      </w:tr>
    </w:tbl>
    <w:p w:rsidR="0088555B" w:rsidRDefault="0088555B" w:rsidP="0088555B">
      <w:pPr>
        <w:widowControl w:val="0"/>
        <w:autoSpaceDE w:val="0"/>
        <w:autoSpaceDN w:val="0"/>
        <w:adjustRightInd w:val="0"/>
        <w:spacing w:line="276" w:lineRule="auto"/>
        <w:ind w:right="-2"/>
        <w:outlineLvl w:val="0"/>
        <w:rPr>
          <w:sz w:val="20"/>
          <w:szCs w:val="20"/>
        </w:rPr>
      </w:pPr>
    </w:p>
    <w:p w:rsidR="00C524B9" w:rsidRDefault="00C524B9" w:rsidP="0088555B">
      <w:pPr>
        <w:widowControl w:val="0"/>
        <w:autoSpaceDE w:val="0"/>
        <w:autoSpaceDN w:val="0"/>
        <w:adjustRightInd w:val="0"/>
        <w:spacing w:line="276" w:lineRule="auto"/>
        <w:ind w:right="-2"/>
        <w:outlineLvl w:val="0"/>
        <w:rPr>
          <w:sz w:val="20"/>
          <w:szCs w:val="20"/>
        </w:rPr>
      </w:pPr>
    </w:p>
    <w:p w:rsidR="00C524B9" w:rsidRPr="00C44F35" w:rsidRDefault="00C524B9" w:rsidP="0088555B">
      <w:pPr>
        <w:widowControl w:val="0"/>
        <w:autoSpaceDE w:val="0"/>
        <w:autoSpaceDN w:val="0"/>
        <w:adjustRightInd w:val="0"/>
        <w:spacing w:line="276" w:lineRule="auto"/>
        <w:ind w:right="-2"/>
        <w:outlineLvl w:val="0"/>
        <w:rPr>
          <w:sz w:val="20"/>
          <w:szCs w:val="20"/>
        </w:rPr>
      </w:pPr>
    </w:p>
    <w:p w:rsidR="0088555B" w:rsidRPr="00C44F35" w:rsidRDefault="0088555B" w:rsidP="0088555B">
      <w:pPr>
        <w:widowControl w:val="0"/>
        <w:autoSpaceDE w:val="0"/>
        <w:autoSpaceDN w:val="0"/>
        <w:adjustRightInd w:val="0"/>
        <w:spacing w:line="276" w:lineRule="auto"/>
        <w:ind w:left="360"/>
        <w:outlineLvl w:val="0"/>
        <w:rPr>
          <w:sz w:val="20"/>
          <w:szCs w:val="20"/>
        </w:rPr>
      </w:pPr>
    </w:p>
    <w:p w:rsidR="0088555B" w:rsidRPr="00C44F35" w:rsidRDefault="0088555B" w:rsidP="0088555B">
      <w:pPr>
        <w:widowControl w:val="0"/>
        <w:autoSpaceDE w:val="0"/>
        <w:autoSpaceDN w:val="0"/>
        <w:adjustRightInd w:val="0"/>
        <w:spacing w:line="276" w:lineRule="auto"/>
        <w:ind w:left="360"/>
        <w:outlineLvl w:val="0"/>
        <w:rPr>
          <w:sz w:val="20"/>
          <w:szCs w:val="20"/>
        </w:rPr>
      </w:pPr>
      <w:r w:rsidRPr="00C44F35">
        <w:rPr>
          <w:sz w:val="20"/>
          <w:szCs w:val="20"/>
        </w:rPr>
        <w:t>Р. Х. Ниязов</w:t>
      </w:r>
    </w:p>
    <w:p w:rsidR="0088555B" w:rsidRPr="00C44F35" w:rsidRDefault="0088555B" w:rsidP="0088555B">
      <w:pPr>
        <w:widowControl w:val="0"/>
        <w:tabs>
          <w:tab w:val="left" w:pos="1980"/>
        </w:tabs>
        <w:autoSpaceDE w:val="0"/>
        <w:autoSpaceDN w:val="0"/>
        <w:adjustRightInd w:val="0"/>
        <w:ind w:left="360"/>
        <w:rPr>
          <w:sz w:val="20"/>
          <w:szCs w:val="20"/>
        </w:rPr>
      </w:pPr>
      <w:r w:rsidRPr="00C44F35">
        <w:rPr>
          <w:sz w:val="20"/>
          <w:szCs w:val="20"/>
        </w:rPr>
        <w:t>8(38150)2-10-34</w:t>
      </w:r>
    </w:p>
    <w:p w:rsidR="0081630C" w:rsidRPr="00C44F35" w:rsidRDefault="0081630C" w:rsidP="0081630C">
      <w:pPr>
        <w:tabs>
          <w:tab w:val="left" w:pos="0"/>
          <w:tab w:val="left" w:pos="4320"/>
          <w:tab w:val="left" w:pos="8640"/>
        </w:tabs>
        <w:jc w:val="center"/>
        <w:rPr>
          <w:b/>
          <w:sz w:val="28"/>
        </w:rPr>
      </w:pPr>
    </w:p>
    <w:p w:rsidR="0081630C" w:rsidRPr="00C44F35" w:rsidRDefault="0081630C" w:rsidP="0081630C">
      <w:pPr>
        <w:jc w:val="both"/>
        <w:rPr>
          <w:sz w:val="28"/>
          <w:szCs w:val="28"/>
        </w:rPr>
      </w:pPr>
    </w:p>
    <w:p w:rsidR="0081630C" w:rsidRPr="00C44F35" w:rsidRDefault="0081630C" w:rsidP="0081630C">
      <w:pPr>
        <w:jc w:val="both"/>
        <w:rPr>
          <w:sz w:val="28"/>
          <w:szCs w:val="28"/>
        </w:rPr>
      </w:pPr>
      <w:r w:rsidRPr="00C44F35">
        <w:rPr>
          <w:sz w:val="28"/>
          <w:szCs w:val="28"/>
        </w:rPr>
        <w:t>СОГЛАСОВАНО:</w:t>
      </w:r>
    </w:p>
    <w:p w:rsidR="0081630C" w:rsidRPr="00C44F35" w:rsidRDefault="0081630C" w:rsidP="0081630C">
      <w:pPr>
        <w:jc w:val="both"/>
        <w:rPr>
          <w:sz w:val="28"/>
          <w:szCs w:val="28"/>
        </w:rPr>
      </w:pPr>
    </w:p>
    <w:p w:rsidR="0081630C" w:rsidRPr="00C44F35" w:rsidRDefault="0088555B" w:rsidP="0081630C">
      <w:pPr>
        <w:jc w:val="both"/>
        <w:rPr>
          <w:sz w:val="28"/>
          <w:szCs w:val="28"/>
        </w:rPr>
      </w:pPr>
      <w:r w:rsidRPr="00C44F35">
        <w:rPr>
          <w:sz w:val="28"/>
          <w:szCs w:val="28"/>
        </w:rPr>
        <w:t>З</w:t>
      </w:r>
      <w:r w:rsidR="0081630C" w:rsidRPr="00C44F35">
        <w:rPr>
          <w:sz w:val="28"/>
          <w:szCs w:val="28"/>
        </w:rPr>
        <w:t xml:space="preserve">аместитель </w:t>
      </w:r>
    </w:p>
    <w:p w:rsidR="0081630C" w:rsidRPr="00C44F35" w:rsidRDefault="0081630C" w:rsidP="0081630C">
      <w:pPr>
        <w:jc w:val="both"/>
        <w:rPr>
          <w:sz w:val="28"/>
          <w:szCs w:val="28"/>
        </w:rPr>
      </w:pPr>
      <w:r w:rsidRPr="00C44F35">
        <w:rPr>
          <w:sz w:val="28"/>
          <w:szCs w:val="28"/>
        </w:rPr>
        <w:t xml:space="preserve">Главы муниципального района </w:t>
      </w:r>
      <w:r w:rsidRPr="00C44F35">
        <w:rPr>
          <w:sz w:val="28"/>
          <w:szCs w:val="28"/>
        </w:rPr>
        <w:tab/>
      </w:r>
      <w:r w:rsidRPr="00C44F35">
        <w:rPr>
          <w:sz w:val="28"/>
          <w:szCs w:val="28"/>
        </w:rPr>
        <w:tab/>
      </w:r>
      <w:r w:rsidRPr="00C44F35">
        <w:rPr>
          <w:sz w:val="28"/>
          <w:szCs w:val="28"/>
        </w:rPr>
        <w:tab/>
      </w:r>
      <w:r w:rsidRPr="00C44F35">
        <w:rPr>
          <w:sz w:val="28"/>
          <w:szCs w:val="28"/>
        </w:rPr>
        <w:tab/>
      </w:r>
      <w:r w:rsidRPr="00C44F35">
        <w:rPr>
          <w:sz w:val="28"/>
          <w:szCs w:val="28"/>
        </w:rPr>
        <w:tab/>
      </w:r>
      <w:r w:rsidR="0088555B" w:rsidRPr="00C44F35">
        <w:rPr>
          <w:sz w:val="28"/>
          <w:szCs w:val="28"/>
        </w:rPr>
        <w:t>Н. В. Лузин</w:t>
      </w:r>
    </w:p>
    <w:p w:rsidR="0081630C" w:rsidRPr="00C44F35" w:rsidRDefault="0081630C" w:rsidP="0081630C">
      <w:pPr>
        <w:jc w:val="both"/>
        <w:rPr>
          <w:sz w:val="28"/>
          <w:szCs w:val="28"/>
        </w:rPr>
      </w:pPr>
    </w:p>
    <w:p w:rsidR="0088555B" w:rsidRPr="00C44F35" w:rsidRDefault="0081630C" w:rsidP="0081630C">
      <w:pPr>
        <w:jc w:val="both"/>
        <w:rPr>
          <w:sz w:val="28"/>
          <w:szCs w:val="28"/>
        </w:rPr>
      </w:pPr>
      <w:r w:rsidRPr="00C44F35">
        <w:rPr>
          <w:sz w:val="28"/>
          <w:szCs w:val="28"/>
        </w:rPr>
        <w:t xml:space="preserve">Начальник отдела </w:t>
      </w:r>
      <w:r w:rsidR="0088555B" w:rsidRPr="00C44F35">
        <w:rPr>
          <w:sz w:val="28"/>
          <w:szCs w:val="28"/>
        </w:rPr>
        <w:t>строительства и ЖКК</w:t>
      </w:r>
      <w:r w:rsidR="0088555B" w:rsidRPr="00C44F35">
        <w:rPr>
          <w:sz w:val="28"/>
          <w:szCs w:val="28"/>
        </w:rPr>
        <w:tab/>
      </w:r>
      <w:r w:rsidR="0088555B" w:rsidRPr="00C44F35">
        <w:rPr>
          <w:sz w:val="28"/>
          <w:szCs w:val="28"/>
        </w:rPr>
        <w:tab/>
        <w:t xml:space="preserve">                   О. В. Волошко</w:t>
      </w:r>
      <w:r w:rsidR="0088555B" w:rsidRPr="00C44F35">
        <w:rPr>
          <w:sz w:val="28"/>
          <w:szCs w:val="28"/>
        </w:rPr>
        <w:tab/>
      </w:r>
    </w:p>
    <w:p w:rsidR="0088555B" w:rsidRPr="00C44F35" w:rsidRDefault="0088555B" w:rsidP="0081630C">
      <w:pPr>
        <w:jc w:val="both"/>
        <w:rPr>
          <w:sz w:val="28"/>
          <w:szCs w:val="28"/>
        </w:rPr>
      </w:pPr>
      <w:r w:rsidRPr="00C44F35">
        <w:rPr>
          <w:sz w:val="28"/>
          <w:szCs w:val="28"/>
        </w:rPr>
        <w:tab/>
      </w:r>
    </w:p>
    <w:p w:rsidR="0081630C" w:rsidRPr="00C44F35" w:rsidRDefault="0081630C" w:rsidP="0081630C">
      <w:pPr>
        <w:jc w:val="both"/>
        <w:rPr>
          <w:sz w:val="28"/>
          <w:szCs w:val="28"/>
        </w:rPr>
      </w:pPr>
      <w:r w:rsidRPr="00C44F35">
        <w:rPr>
          <w:sz w:val="28"/>
          <w:szCs w:val="28"/>
        </w:rPr>
        <w:t>Начальник юридического отдела</w:t>
      </w:r>
      <w:r w:rsidRPr="00C44F35">
        <w:rPr>
          <w:sz w:val="28"/>
          <w:szCs w:val="28"/>
        </w:rPr>
        <w:tab/>
      </w:r>
      <w:r w:rsidRPr="00C44F35">
        <w:rPr>
          <w:sz w:val="28"/>
          <w:szCs w:val="28"/>
        </w:rPr>
        <w:tab/>
      </w:r>
      <w:r w:rsidRPr="00C44F35">
        <w:rPr>
          <w:sz w:val="28"/>
          <w:szCs w:val="28"/>
        </w:rPr>
        <w:tab/>
      </w:r>
      <w:r w:rsidRPr="00C44F35">
        <w:rPr>
          <w:sz w:val="28"/>
          <w:szCs w:val="28"/>
        </w:rPr>
        <w:tab/>
      </w:r>
      <w:r w:rsidRPr="00C44F35">
        <w:rPr>
          <w:sz w:val="28"/>
          <w:szCs w:val="28"/>
        </w:rPr>
        <w:tab/>
      </w:r>
      <w:r w:rsidR="0088555B" w:rsidRPr="00C44F35">
        <w:rPr>
          <w:sz w:val="28"/>
          <w:szCs w:val="28"/>
        </w:rPr>
        <w:t>А. Н. Берендеев</w:t>
      </w:r>
    </w:p>
    <w:p w:rsidR="0081630C" w:rsidRPr="00C44F35" w:rsidRDefault="0081630C" w:rsidP="0081630C">
      <w:pPr>
        <w:jc w:val="both"/>
        <w:rPr>
          <w:sz w:val="28"/>
          <w:szCs w:val="28"/>
        </w:rPr>
      </w:pPr>
    </w:p>
    <w:p w:rsidR="004057D3" w:rsidRPr="00C44F35" w:rsidRDefault="0081630C" w:rsidP="00C645C9">
      <w:pPr>
        <w:rPr>
          <w:sz w:val="28"/>
          <w:szCs w:val="28"/>
        </w:rPr>
        <w:sectPr w:rsidR="004057D3" w:rsidRPr="00C44F35" w:rsidSect="001A256E">
          <w:footerReference w:type="first" r:id="rId14"/>
          <w:pgSz w:w="11906" w:h="16838" w:code="9"/>
          <w:pgMar w:top="1134" w:right="850" w:bottom="1134" w:left="1701" w:header="426" w:footer="546" w:gutter="0"/>
          <w:cols w:space="851"/>
          <w:docGrid w:linePitch="360"/>
        </w:sectPr>
      </w:pPr>
      <w:r w:rsidRPr="00C44F35">
        <w:rPr>
          <w:sz w:val="28"/>
          <w:szCs w:val="28"/>
        </w:rPr>
        <w:t>П</w:t>
      </w:r>
      <w:r w:rsidR="0088555B" w:rsidRPr="00C44F35">
        <w:rPr>
          <w:sz w:val="28"/>
          <w:szCs w:val="28"/>
        </w:rPr>
        <w:t>роект подготовил</w:t>
      </w:r>
      <w:r w:rsidR="004057D3" w:rsidRPr="00C44F35">
        <w:rPr>
          <w:sz w:val="28"/>
          <w:szCs w:val="28"/>
        </w:rPr>
        <w:tab/>
      </w:r>
      <w:r w:rsidR="004057D3" w:rsidRPr="00C44F35">
        <w:rPr>
          <w:sz w:val="28"/>
          <w:szCs w:val="28"/>
        </w:rPr>
        <w:tab/>
      </w:r>
      <w:r w:rsidR="004057D3" w:rsidRPr="00C44F35">
        <w:rPr>
          <w:sz w:val="28"/>
          <w:szCs w:val="28"/>
        </w:rPr>
        <w:tab/>
      </w:r>
      <w:r w:rsidR="004057D3" w:rsidRPr="00C44F35">
        <w:rPr>
          <w:sz w:val="28"/>
          <w:szCs w:val="28"/>
        </w:rPr>
        <w:tab/>
      </w:r>
      <w:r w:rsidR="004057D3" w:rsidRPr="00C44F35">
        <w:rPr>
          <w:sz w:val="28"/>
          <w:szCs w:val="28"/>
        </w:rPr>
        <w:tab/>
      </w:r>
      <w:r w:rsidR="004057D3" w:rsidRPr="00C44F35">
        <w:rPr>
          <w:sz w:val="28"/>
          <w:szCs w:val="28"/>
        </w:rPr>
        <w:tab/>
      </w:r>
      <w:r w:rsidR="004057D3" w:rsidRPr="00C44F35">
        <w:rPr>
          <w:sz w:val="28"/>
          <w:szCs w:val="28"/>
        </w:rPr>
        <w:tab/>
      </w:r>
      <w:r w:rsidR="0088555B" w:rsidRPr="00C44F35">
        <w:rPr>
          <w:sz w:val="28"/>
          <w:szCs w:val="28"/>
        </w:rPr>
        <w:t>Р. Х. Ниязов</w:t>
      </w:r>
    </w:p>
    <w:p w:rsidR="00B42DA4" w:rsidRPr="00C44F35" w:rsidRDefault="00B42DA4"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B42DA4" w:rsidRPr="00C44F35" w:rsidRDefault="00B42DA4" w:rsidP="00B42DA4">
      <w:pPr>
        <w:tabs>
          <w:tab w:val="left" w:pos="426"/>
        </w:tabs>
        <w:spacing w:line="276" w:lineRule="auto"/>
        <w:rPr>
          <w:sz w:val="28"/>
        </w:rPr>
      </w:pPr>
    </w:p>
    <w:p w:rsidR="00B42DA4" w:rsidRPr="00C44F35" w:rsidRDefault="00B42DA4" w:rsidP="00B42DA4">
      <w:pPr>
        <w:tabs>
          <w:tab w:val="left" w:pos="426"/>
        </w:tabs>
        <w:spacing w:line="276" w:lineRule="auto"/>
        <w:rPr>
          <w:sz w:val="28"/>
        </w:rPr>
      </w:pPr>
    </w:p>
    <w:p w:rsidR="00B42DA4" w:rsidRPr="00C44F35" w:rsidRDefault="00B42DA4" w:rsidP="00B42DA4">
      <w:pPr>
        <w:tabs>
          <w:tab w:val="left" w:pos="426"/>
        </w:tabs>
        <w:spacing w:line="276" w:lineRule="auto"/>
        <w:rPr>
          <w:sz w:val="28"/>
        </w:rPr>
      </w:pPr>
    </w:p>
    <w:p w:rsidR="00B42DA4" w:rsidRPr="00C44F35" w:rsidRDefault="00B42DA4"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090B3A" w:rsidRPr="00C44F35" w:rsidRDefault="00090B3A" w:rsidP="00B42DA4">
      <w:pPr>
        <w:tabs>
          <w:tab w:val="left" w:pos="426"/>
        </w:tabs>
        <w:spacing w:line="276" w:lineRule="auto"/>
        <w:rPr>
          <w:sz w:val="28"/>
        </w:rPr>
      </w:pPr>
    </w:p>
    <w:p w:rsidR="0081630C" w:rsidRPr="00C44F35" w:rsidRDefault="0081630C" w:rsidP="00C645C9">
      <w:pPr>
        <w:tabs>
          <w:tab w:val="left" w:pos="426"/>
        </w:tabs>
      </w:pPr>
      <w:r w:rsidRPr="00C44F35">
        <w:t xml:space="preserve">Приложение </w:t>
      </w:r>
      <w:r w:rsidR="00C524B9">
        <w:t>к п</w:t>
      </w:r>
      <w:r w:rsidRPr="00C44F35">
        <w:t xml:space="preserve">остановлению Администрации </w:t>
      </w:r>
      <w:r w:rsidR="0088555B" w:rsidRPr="00C44F35">
        <w:t>Усть-Ишимского</w:t>
      </w:r>
      <w:r w:rsidRPr="00C44F35">
        <w:t xml:space="preserve"> муниципального района Омской области</w:t>
      </w:r>
    </w:p>
    <w:p w:rsidR="0081630C" w:rsidRPr="00C44F35" w:rsidRDefault="0081630C" w:rsidP="00C645C9">
      <w:pPr>
        <w:tabs>
          <w:tab w:val="left" w:pos="426"/>
        </w:tabs>
      </w:pPr>
      <w:r w:rsidRPr="00C44F35">
        <w:t>от «</w:t>
      </w:r>
      <w:r w:rsidR="00F76C94">
        <w:t>30» декабря 2022 № 655-п</w:t>
      </w:r>
    </w:p>
    <w:p w:rsidR="00B42DA4" w:rsidRPr="00C44F35" w:rsidRDefault="00B42DA4" w:rsidP="0081630C">
      <w:pPr>
        <w:spacing w:line="276" w:lineRule="auto"/>
        <w:jc w:val="right"/>
        <w:rPr>
          <w:rFonts w:ascii="Tahoma" w:hAnsi="Tahoma" w:cs="Tahoma"/>
          <w:b/>
          <w:strike/>
        </w:rPr>
        <w:sectPr w:rsidR="00B42DA4" w:rsidRPr="00C44F35" w:rsidSect="00B42DA4">
          <w:footerReference w:type="first" r:id="rId15"/>
          <w:type w:val="continuous"/>
          <w:pgSz w:w="11906" w:h="16838" w:code="9"/>
          <w:pgMar w:top="1134" w:right="1133" w:bottom="1134" w:left="1418" w:header="426" w:footer="546" w:gutter="0"/>
          <w:cols w:num="2" w:space="708"/>
          <w:docGrid w:linePitch="360"/>
        </w:sectPr>
      </w:pPr>
    </w:p>
    <w:p w:rsidR="0081630C" w:rsidRPr="00C44F35" w:rsidRDefault="0081630C" w:rsidP="0081630C">
      <w:pPr>
        <w:spacing w:line="276" w:lineRule="auto"/>
        <w:jc w:val="right"/>
        <w:rPr>
          <w:rFonts w:ascii="Tahoma" w:hAnsi="Tahoma" w:cs="Tahoma"/>
          <w:b/>
          <w:strike/>
        </w:rPr>
      </w:pPr>
    </w:p>
    <w:p w:rsidR="0081630C" w:rsidRPr="00C44F35" w:rsidRDefault="0081630C" w:rsidP="00B42DA4">
      <w:pPr>
        <w:rPr>
          <w:b/>
        </w:rPr>
      </w:pPr>
    </w:p>
    <w:p w:rsidR="0081630C" w:rsidRPr="00C44F35" w:rsidRDefault="0081630C" w:rsidP="0081630C">
      <w:pPr>
        <w:ind w:left="2694"/>
        <w:rPr>
          <w:b/>
        </w:rPr>
      </w:pPr>
    </w:p>
    <w:p w:rsidR="0081630C" w:rsidRPr="00C44F35" w:rsidRDefault="0081630C" w:rsidP="0081630C">
      <w:pPr>
        <w:ind w:left="2694"/>
        <w:rPr>
          <w:b/>
        </w:rPr>
      </w:pPr>
    </w:p>
    <w:p w:rsidR="0081630C" w:rsidRPr="00C44F35" w:rsidRDefault="0081630C"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B42DA4" w:rsidRPr="00C44F35" w:rsidRDefault="00B42DA4" w:rsidP="0081630C">
      <w:pPr>
        <w:ind w:left="2694"/>
        <w:rPr>
          <w:b/>
        </w:rPr>
      </w:pPr>
    </w:p>
    <w:p w:rsidR="0081630C" w:rsidRPr="00C44F35" w:rsidRDefault="0081630C" w:rsidP="0081630C">
      <w:pPr>
        <w:ind w:left="2694"/>
        <w:rPr>
          <w:b/>
        </w:rPr>
      </w:pPr>
    </w:p>
    <w:p w:rsidR="0081630C" w:rsidRPr="00C44F35" w:rsidRDefault="0081630C" w:rsidP="0081630C">
      <w:pPr>
        <w:jc w:val="center"/>
        <w:rPr>
          <w:b/>
        </w:rPr>
      </w:pPr>
      <w:r w:rsidRPr="00C44F35">
        <w:rPr>
          <w:b/>
        </w:rPr>
        <w:t>МЕСТНЫЕ НОРМАТИВЫ ГРАДОСТРОИТЕЛЬНОГО ПРОЕКТИРОВАНИЯ</w:t>
      </w:r>
      <w:r w:rsidR="00D0318D" w:rsidRPr="00C44F35">
        <w:rPr>
          <w:b/>
        </w:rPr>
        <w:t xml:space="preserve"> ОРЕХОВ</w:t>
      </w:r>
      <w:r w:rsidR="009E6A1B" w:rsidRPr="00C44F35">
        <w:rPr>
          <w:b/>
        </w:rPr>
        <w:t>СКО</w:t>
      </w:r>
      <w:r w:rsidR="0088555B" w:rsidRPr="00C44F35">
        <w:rPr>
          <w:b/>
        </w:rPr>
        <w:t>ГО</w:t>
      </w:r>
      <w:r w:rsidRPr="00C44F35">
        <w:rPr>
          <w:b/>
        </w:rPr>
        <w:t xml:space="preserve"> СЕЛЬСКОГО ПОСЕЛЕНИЯ </w:t>
      </w:r>
      <w:r w:rsidR="0088555B" w:rsidRPr="00C44F35">
        <w:rPr>
          <w:b/>
        </w:rPr>
        <w:t>УСТЬ-ИШИМСКОГО</w:t>
      </w:r>
      <w:r w:rsidRPr="00C44F35">
        <w:rPr>
          <w:b/>
        </w:rPr>
        <w:t xml:space="preserve"> МУНИЦИПАЛЬНОГО РАЙОНА ОМСКОЙ ОБЛАСТИ</w:t>
      </w:r>
    </w:p>
    <w:p w:rsidR="0081630C" w:rsidRPr="00C44F35" w:rsidRDefault="0081630C" w:rsidP="0081630C">
      <w:pPr>
        <w:jc w:val="center"/>
        <w:rPr>
          <w:b/>
        </w:rPr>
      </w:pPr>
    </w:p>
    <w:p w:rsidR="0081630C" w:rsidRPr="00C44F35" w:rsidRDefault="0081630C" w:rsidP="0081630C">
      <w:pPr>
        <w:spacing w:line="276" w:lineRule="auto"/>
        <w:ind w:left="2694"/>
        <w:rPr>
          <w:rFonts w:ascii="Tahoma" w:hAnsi="Tahoma" w:cs="Tahoma"/>
          <w:b/>
          <w:strike/>
        </w:rPr>
      </w:pPr>
    </w:p>
    <w:p w:rsidR="00081BEF" w:rsidRPr="00C44F35" w:rsidRDefault="00081BEF" w:rsidP="00A54C59">
      <w:pPr>
        <w:jc w:val="center"/>
        <w:rPr>
          <w:b/>
        </w:rPr>
        <w:sectPr w:rsidR="00081BEF" w:rsidRPr="00C44F35" w:rsidSect="00B42DA4">
          <w:type w:val="continuous"/>
          <w:pgSz w:w="11906" w:h="16838" w:code="9"/>
          <w:pgMar w:top="1134" w:right="1133" w:bottom="1134" w:left="1418" w:header="426" w:footer="546" w:gutter="0"/>
          <w:cols w:space="708"/>
          <w:docGrid w:linePitch="360"/>
        </w:sectPr>
      </w:pPr>
    </w:p>
    <w:p w:rsidR="00F13012" w:rsidRPr="00C44F35" w:rsidRDefault="00F13012" w:rsidP="00FB30E2">
      <w:pPr>
        <w:spacing w:line="276" w:lineRule="auto"/>
        <w:ind w:left="2694"/>
        <w:rPr>
          <w:b/>
          <w:strike/>
        </w:rPr>
      </w:pPr>
    </w:p>
    <w:p w:rsidR="00357614" w:rsidRPr="00A671C3" w:rsidRDefault="00357614" w:rsidP="00B85D13">
      <w:pPr>
        <w:snapToGrid w:val="0"/>
        <w:ind w:hanging="20"/>
        <w:jc w:val="center"/>
      </w:pPr>
      <w:r w:rsidRPr="00A671C3">
        <w:t>СОДЕРЖАНИЕ:</w:t>
      </w:r>
    </w:p>
    <w:bookmarkEnd w:id="0"/>
    <w:bookmarkEnd w:id="1"/>
    <w:p w:rsidR="0092110B" w:rsidRPr="00A671C3" w:rsidRDefault="000C29B2">
      <w:pPr>
        <w:pStyle w:val="15"/>
        <w:tabs>
          <w:tab w:val="left" w:pos="480"/>
          <w:tab w:val="right" w:leader="dot" w:pos="9346"/>
        </w:tabs>
        <w:rPr>
          <w:rFonts w:asciiTheme="minorHAnsi" w:eastAsiaTheme="minorEastAsia" w:hAnsiTheme="minorHAnsi" w:cstheme="minorBidi"/>
          <w:b w:val="0"/>
          <w:bCs w:val="0"/>
          <w:caps w:val="0"/>
          <w:noProof/>
          <w:sz w:val="24"/>
          <w:szCs w:val="24"/>
        </w:rPr>
      </w:pPr>
      <w:r w:rsidRPr="00A671C3">
        <w:rPr>
          <w:sz w:val="24"/>
          <w:szCs w:val="24"/>
        </w:rPr>
        <w:fldChar w:fldCharType="begin"/>
      </w:r>
      <w:r w:rsidR="005A097F" w:rsidRPr="00A671C3">
        <w:rPr>
          <w:sz w:val="24"/>
          <w:szCs w:val="24"/>
        </w:rPr>
        <w:instrText xml:space="preserve"> TOC \o "1-2" \h \z \t "Заголовок 3;3;S_Заголовок 1;1;S_Заголовок 3;3;S_Заголовок 4;4" </w:instrText>
      </w:r>
      <w:r w:rsidRPr="00A671C3">
        <w:rPr>
          <w:sz w:val="24"/>
          <w:szCs w:val="24"/>
        </w:rPr>
        <w:fldChar w:fldCharType="separate"/>
      </w:r>
      <w:hyperlink w:anchor="_Toc109934221" w:history="1">
        <w:r w:rsidR="0092110B" w:rsidRPr="00A671C3">
          <w:rPr>
            <w:rStyle w:val="afffc"/>
            <w:noProof/>
            <w:color w:val="auto"/>
            <w:sz w:val="24"/>
            <w:szCs w:val="24"/>
          </w:rPr>
          <w:t>1</w:t>
        </w:r>
        <w:r w:rsidR="0092110B" w:rsidRPr="00A671C3">
          <w:rPr>
            <w:rFonts w:asciiTheme="minorHAnsi" w:eastAsiaTheme="minorEastAsia" w:hAnsiTheme="minorHAnsi" w:cstheme="minorBidi"/>
            <w:b w:val="0"/>
            <w:bCs w:val="0"/>
            <w:caps w:val="0"/>
            <w:noProof/>
            <w:sz w:val="24"/>
            <w:szCs w:val="24"/>
          </w:rPr>
          <w:tab/>
        </w:r>
        <w:r w:rsidR="0092110B" w:rsidRPr="00A671C3">
          <w:rPr>
            <w:rStyle w:val="afffc"/>
            <w:noProof/>
            <w:color w:val="auto"/>
            <w:sz w:val="24"/>
            <w:szCs w:val="24"/>
          </w:rPr>
          <w:t>ОСНОВНАЯ ЧАСТЬ</w:t>
        </w:r>
        <w:r w:rsidR="0092110B" w:rsidRPr="00A671C3">
          <w:rPr>
            <w:noProof/>
            <w:webHidden/>
            <w:sz w:val="24"/>
            <w:szCs w:val="24"/>
          </w:rPr>
          <w:tab/>
        </w:r>
        <w:r w:rsidRPr="00A671C3">
          <w:rPr>
            <w:noProof/>
            <w:webHidden/>
            <w:sz w:val="24"/>
            <w:szCs w:val="24"/>
          </w:rPr>
          <w:fldChar w:fldCharType="begin"/>
        </w:r>
        <w:r w:rsidR="0092110B" w:rsidRPr="00A671C3">
          <w:rPr>
            <w:noProof/>
            <w:webHidden/>
            <w:sz w:val="24"/>
            <w:szCs w:val="24"/>
          </w:rPr>
          <w:instrText xml:space="preserve"> PAGEREF _Toc109934221 \h </w:instrText>
        </w:r>
        <w:r w:rsidRPr="00A671C3">
          <w:rPr>
            <w:noProof/>
            <w:webHidden/>
            <w:sz w:val="24"/>
            <w:szCs w:val="24"/>
          </w:rPr>
        </w:r>
        <w:r w:rsidRPr="00A671C3">
          <w:rPr>
            <w:noProof/>
            <w:webHidden/>
            <w:sz w:val="24"/>
            <w:szCs w:val="24"/>
          </w:rPr>
          <w:fldChar w:fldCharType="separate"/>
        </w:r>
        <w:r w:rsidR="00A671C3">
          <w:rPr>
            <w:noProof/>
            <w:webHidden/>
            <w:sz w:val="24"/>
            <w:szCs w:val="24"/>
          </w:rPr>
          <w:t>5</w:t>
        </w:r>
        <w:r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22" w:history="1">
        <w:r w:rsidR="0092110B" w:rsidRPr="00A671C3">
          <w:rPr>
            <w:rStyle w:val="afffc"/>
            <w:noProof/>
            <w:color w:val="auto"/>
            <w:sz w:val="24"/>
            <w:szCs w:val="24"/>
          </w:rPr>
          <w:t>1.1</w:t>
        </w:r>
        <w:r w:rsidR="0092110B" w:rsidRPr="00A671C3">
          <w:rPr>
            <w:rFonts w:asciiTheme="minorHAnsi" w:eastAsiaTheme="minorEastAsia" w:hAnsiTheme="minorHAnsi" w:cstheme="minorBidi"/>
            <w:smallCaps w:val="0"/>
            <w:noProof/>
            <w:sz w:val="24"/>
            <w:szCs w:val="24"/>
          </w:rPr>
          <w:tab/>
        </w:r>
        <w:r w:rsidR="0092110B" w:rsidRPr="00A671C3">
          <w:rPr>
            <w:rStyle w:val="afffc"/>
            <w:noProof/>
            <w:color w:val="auto"/>
            <w:sz w:val="24"/>
            <w:szCs w:val="24"/>
          </w:rPr>
          <w:t>ТЕРМИНЫ И ОПРЕДЕЛЕНИЯ</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_Toc109934222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5</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23" w:history="1">
        <w:r w:rsidR="0092110B" w:rsidRPr="00A671C3">
          <w:rPr>
            <w:rStyle w:val="afffc"/>
            <w:noProof/>
            <w:color w:val="auto"/>
            <w:sz w:val="24"/>
            <w:szCs w:val="24"/>
          </w:rPr>
          <w:t>1.2</w:t>
        </w:r>
        <w:r w:rsidR="0092110B" w:rsidRPr="00A671C3">
          <w:rPr>
            <w:rFonts w:asciiTheme="minorHAnsi" w:eastAsiaTheme="minorEastAsia" w:hAnsiTheme="minorHAnsi" w:cstheme="minorBidi"/>
            <w:smallCaps w:val="0"/>
            <w:noProof/>
            <w:sz w:val="24"/>
            <w:szCs w:val="24"/>
          </w:rPr>
          <w:tab/>
        </w:r>
        <w:r w:rsidR="0092110B" w:rsidRPr="00A671C3">
          <w:rPr>
            <w:rStyle w:val="afffc"/>
            <w:noProof/>
            <w:color w:val="auto"/>
            <w:sz w:val="24"/>
            <w:szCs w:val="24"/>
          </w:rPr>
          <w:t>ОБЩИЕ ПОЛОЖЕНИЯ</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_Toc109934223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5</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24" w:history="1">
        <w:r w:rsidR="0092110B" w:rsidRPr="00A671C3">
          <w:rPr>
            <w:rStyle w:val="afffc"/>
            <w:noProof/>
            <w:color w:val="auto"/>
            <w:sz w:val="24"/>
            <w:szCs w:val="24"/>
          </w:rPr>
          <w:t>1.3</w:t>
        </w:r>
        <w:r w:rsidR="0092110B" w:rsidRPr="00A671C3">
          <w:rPr>
            <w:rFonts w:asciiTheme="minorHAnsi" w:eastAsiaTheme="minorEastAsia" w:hAnsiTheme="minorHAnsi" w:cstheme="minorBidi"/>
            <w:smallCaps w:val="0"/>
            <w:noProof/>
            <w:sz w:val="24"/>
            <w:szCs w:val="24"/>
          </w:rPr>
          <w:tab/>
        </w:r>
        <w:r w:rsidR="0092110B" w:rsidRPr="00A671C3">
          <w:rPr>
            <w:rStyle w:val="afffc"/>
            <w:noProof/>
            <w:color w:val="auto"/>
            <w:sz w:val="24"/>
            <w:szCs w:val="24"/>
          </w:rPr>
          <w:t xml:space="preserve">РАСЧЕТНЫЕ ПОКАЗАТЕЛИ МИНИМАЛЬНО ДОПУСТИМОГО УРОВНЯ ОБЕСПЕЧЕННОСТИ ОБЪЕКТАМИ МЕСТНОГО ЗНАЧЕНИЯ </w:t>
        </w:r>
        <w:r w:rsidR="0088555B" w:rsidRPr="00A671C3">
          <w:rPr>
            <w:rStyle w:val="afffc"/>
            <w:noProof/>
            <w:color w:val="auto"/>
            <w:sz w:val="24"/>
            <w:szCs w:val="24"/>
          </w:rPr>
          <w:t>СЕЛЬСКОГО</w:t>
        </w:r>
        <w:r w:rsidR="0092110B" w:rsidRPr="00A671C3">
          <w:rPr>
            <w:rStyle w:val="afffc"/>
            <w:noProof/>
            <w:color w:val="auto"/>
            <w:sz w:val="24"/>
            <w:szCs w:val="24"/>
          </w:rPr>
          <w:t xml:space="preserve"> ПОСЕЛЕНИЯ И РАСЧЕТНЫЕ ПОКАЗАТЕЛИ МАКСИМАЛЬНО ДОПУСТИМОГО УРОВНЯ ТЕРРИТОРИАЛЬНОЙ ДОСТУПНОСТИ ТАКИХ ОБЪЕКТОВ ДЛЯ НАСЕЛЕНИЯ ГОРОДСКОГО ПОСЕЛЕНИЯ</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_Toc109934224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6</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25" w:history="1">
        <w:r w:rsidR="0092110B" w:rsidRPr="00A671C3">
          <w:rPr>
            <w:rStyle w:val="afffc"/>
            <w:noProof/>
            <w:color w:val="auto"/>
            <w:sz w:val="24"/>
            <w:szCs w:val="24"/>
          </w:rPr>
          <w:t>1.3.1</w:t>
        </w:r>
        <w:r w:rsidR="0092110B" w:rsidRPr="00A671C3">
          <w:rPr>
            <w:rFonts w:asciiTheme="minorHAnsi" w:eastAsiaTheme="minorEastAsia" w:hAnsiTheme="minorHAnsi" w:cstheme="minorBidi"/>
            <w:smallCaps w:val="0"/>
            <w:noProof/>
            <w:sz w:val="24"/>
            <w:szCs w:val="24"/>
          </w:rPr>
          <w:tab/>
        </w:r>
        <w:r w:rsidR="0092110B" w:rsidRPr="00A671C3">
          <w:rPr>
            <w:rStyle w:val="afffc"/>
            <w:noProof/>
            <w:color w:val="auto"/>
            <w:sz w:val="24"/>
            <w:szCs w:val="24"/>
          </w:rPr>
          <w:t>В области автомобильных дорог</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_Toc109934225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6</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26" w:history="1">
        <w:r w:rsidR="0092110B" w:rsidRPr="00A671C3">
          <w:rPr>
            <w:rStyle w:val="afffc"/>
            <w:noProof/>
            <w:color w:val="auto"/>
            <w:sz w:val="24"/>
            <w:szCs w:val="24"/>
          </w:rPr>
          <w:t>1.3.2</w:t>
        </w:r>
        <w:r w:rsidR="0092110B" w:rsidRPr="00A671C3">
          <w:rPr>
            <w:rFonts w:asciiTheme="minorHAnsi" w:eastAsiaTheme="minorEastAsia" w:hAnsiTheme="minorHAnsi" w:cstheme="minorBidi"/>
            <w:smallCaps w:val="0"/>
            <w:noProof/>
            <w:sz w:val="24"/>
            <w:szCs w:val="24"/>
          </w:rPr>
          <w:tab/>
        </w:r>
        <w:r w:rsidR="0092110B" w:rsidRPr="00A671C3">
          <w:rPr>
            <w:rStyle w:val="afffc"/>
            <w:noProof/>
            <w:color w:val="auto"/>
            <w:sz w:val="24"/>
            <w:szCs w:val="24"/>
          </w:rPr>
          <w:t>В области благоустройства территории, организации массового отдыха населения</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_Toc109934226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8</w:t>
        </w:r>
        <w:r w:rsidR="000C29B2" w:rsidRPr="00A671C3">
          <w:rPr>
            <w:noProof/>
            <w:webHidden/>
            <w:sz w:val="24"/>
            <w:szCs w:val="24"/>
          </w:rPr>
          <w:fldChar w:fldCharType="end"/>
        </w:r>
      </w:hyperlink>
    </w:p>
    <w:p w:rsidR="0092110B" w:rsidRPr="00A671C3" w:rsidRDefault="00B56845">
      <w:pPr>
        <w:pStyle w:val="15"/>
        <w:tabs>
          <w:tab w:val="left" w:pos="480"/>
          <w:tab w:val="right" w:leader="dot" w:pos="9346"/>
        </w:tabs>
        <w:rPr>
          <w:rFonts w:asciiTheme="minorHAnsi" w:eastAsiaTheme="minorEastAsia" w:hAnsiTheme="minorHAnsi" w:cstheme="minorBidi"/>
          <w:b w:val="0"/>
          <w:bCs w:val="0"/>
          <w:caps w:val="0"/>
          <w:noProof/>
          <w:sz w:val="24"/>
          <w:szCs w:val="24"/>
        </w:rPr>
      </w:pPr>
      <w:hyperlink w:anchor="_Toc109934227" w:history="1">
        <w:r w:rsidR="0092110B" w:rsidRPr="00A671C3">
          <w:rPr>
            <w:rStyle w:val="afffc"/>
            <w:noProof/>
            <w:color w:val="auto"/>
            <w:sz w:val="24"/>
            <w:szCs w:val="24"/>
          </w:rPr>
          <w:t>2</w:t>
        </w:r>
        <w:r w:rsidR="0092110B" w:rsidRPr="00A671C3">
          <w:rPr>
            <w:rFonts w:asciiTheme="minorHAnsi" w:eastAsiaTheme="minorEastAsia" w:hAnsiTheme="minorHAnsi" w:cstheme="minorBidi"/>
            <w:b w:val="0"/>
            <w:bCs w:val="0"/>
            <w:caps w:val="0"/>
            <w:noProof/>
            <w:sz w:val="24"/>
            <w:szCs w:val="24"/>
          </w:rPr>
          <w:tab/>
        </w:r>
        <w:r w:rsidR="0092110B" w:rsidRPr="00A671C3">
          <w:rPr>
            <w:rStyle w:val="afffc"/>
            <w:noProof/>
            <w:color w:val="auto"/>
            <w:sz w:val="24"/>
            <w:szCs w:val="24"/>
          </w:rPr>
          <w:t>МАТЕРИАЛЫ ПО ОБОСНОВАНИЮ РАСЧЕТНЫХ ПОКАЗАТЕЛЕЙ, СОДЕРЖАЩИХСЯ В ОСНОВОЙ ЧАСТИ местных НОРМАТИВОВ ГРАДОСТРОИТЕЛЬНОГО ПРОЕКТИРОВАНИЯ</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_Toc109934227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9</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28" w:history="1">
        <w:r w:rsidR="0092110B" w:rsidRPr="00A671C3">
          <w:rPr>
            <w:rStyle w:val="afffc"/>
            <w:noProof/>
            <w:color w:val="auto"/>
            <w:sz w:val="24"/>
            <w:szCs w:val="24"/>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_Toc109934228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9</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29" w:history="1">
        <w:r w:rsidR="0092110B" w:rsidRPr="00A671C3">
          <w:rPr>
            <w:rStyle w:val="afffc"/>
            <w:noProof/>
            <w:color w:val="auto"/>
            <w:sz w:val="24"/>
            <w:szCs w:val="24"/>
          </w:rPr>
          <w:t>2.1.1</w:t>
        </w:r>
        <w:r w:rsidR="0092110B" w:rsidRPr="00A671C3">
          <w:rPr>
            <w:rFonts w:asciiTheme="minorHAnsi" w:eastAsiaTheme="minorEastAsia" w:hAnsiTheme="minorHAnsi" w:cstheme="minorBidi"/>
            <w:smallCaps w:val="0"/>
            <w:noProof/>
            <w:sz w:val="24"/>
            <w:szCs w:val="24"/>
          </w:rPr>
          <w:tab/>
        </w:r>
        <w:r w:rsidR="0092110B" w:rsidRPr="00A671C3">
          <w:rPr>
            <w:rStyle w:val="afffc"/>
            <w:noProof/>
            <w:color w:val="auto"/>
            <w:sz w:val="24"/>
            <w:szCs w:val="24"/>
          </w:rPr>
          <w:t>Административно-территориальное устройство</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_Toc109934229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9</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30" w:history="1">
        <w:r w:rsidR="0092110B" w:rsidRPr="00A671C3">
          <w:rPr>
            <w:rStyle w:val="afffc"/>
            <w:noProof/>
            <w:color w:val="auto"/>
            <w:sz w:val="24"/>
            <w:szCs w:val="24"/>
          </w:rPr>
          <w:t>2.1.2</w:t>
        </w:r>
        <w:r w:rsidR="0092110B" w:rsidRPr="00A671C3">
          <w:rPr>
            <w:rFonts w:asciiTheme="minorHAnsi" w:eastAsiaTheme="minorEastAsia" w:hAnsiTheme="minorHAnsi" w:cstheme="minorBidi"/>
            <w:smallCaps w:val="0"/>
            <w:noProof/>
            <w:sz w:val="24"/>
            <w:szCs w:val="24"/>
          </w:rPr>
          <w:tab/>
        </w:r>
        <w:r w:rsidR="0092110B" w:rsidRPr="00A671C3">
          <w:rPr>
            <w:rStyle w:val="afffc"/>
            <w:noProof/>
            <w:color w:val="auto"/>
            <w:sz w:val="24"/>
            <w:szCs w:val="24"/>
          </w:rPr>
          <w:t>Природно-климатические условия</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_Toc109934230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9</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31" w:history="1">
        <w:r w:rsidR="0092110B" w:rsidRPr="00A671C3">
          <w:rPr>
            <w:rStyle w:val="afffc"/>
            <w:noProof/>
            <w:color w:val="auto"/>
            <w:sz w:val="24"/>
            <w:szCs w:val="24"/>
          </w:rPr>
          <w:t>2.1.3</w:t>
        </w:r>
        <w:r w:rsidR="0092110B" w:rsidRPr="00A671C3">
          <w:rPr>
            <w:rFonts w:asciiTheme="minorHAnsi" w:eastAsiaTheme="minorEastAsia" w:hAnsiTheme="minorHAnsi" w:cstheme="minorBidi"/>
            <w:smallCaps w:val="0"/>
            <w:noProof/>
            <w:sz w:val="24"/>
            <w:szCs w:val="24"/>
          </w:rPr>
          <w:tab/>
        </w:r>
        <w:r w:rsidR="0092110B" w:rsidRPr="00A671C3">
          <w:rPr>
            <w:rStyle w:val="afffc"/>
            <w:noProof/>
            <w:color w:val="auto"/>
            <w:sz w:val="24"/>
            <w:szCs w:val="24"/>
          </w:rPr>
          <w:t>Население</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_Toc109934231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9</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32" w:history="1">
        <w:r w:rsidR="0092110B" w:rsidRPr="00A671C3">
          <w:rPr>
            <w:rStyle w:val="afffc"/>
            <w:noProof/>
            <w:color w:val="auto"/>
            <w:sz w:val="24"/>
            <w:szCs w:val="24"/>
          </w:rPr>
          <w:t>2.2 ОБОСНОВАНИЕ РАСЧЕТНЫХ ПОКАЗАТЕЛЕЙ, СОДЕРЖАЩИХСЯ В ОСНОВНОЙ ЧАСТИ МЕСТНЫХ НОРМАТИВОВ ГРАДОСТРОИТЕЛЬНОГО ПРОЕКТИРОВАНИЯ</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_Toc109934232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10</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33" w:history="1">
        <w:r w:rsidR="0092110B" w:rsidRPr="00A671C3">
          <w:rPr>
            <w:rStyle w:val="afffc"/>
            <w:noProof/>
            <w:color w:val="auto"/>
            <w:sz w:val="24"/>
            <w:szCs w:val="24"/>
          </w:rPr>
          <w:t>2.2.1</w:t>
        </w:r>
        <w:r w:rsidR="0092110B" w:rsidRPr="00A671C3">
          <w:rPr>
            <w:rFonts w:asciiTheme="minorHAnsi" w:eastAsiaTheme="minorEastAsia" w:hAnsiTheme="minorHAnsi" w:cstheme="minorBidi"/>
            <w:smallCaps w:val="0"/>
            <w:noProof/>
            <w:sz w:val="24"/>
            <w:szCs w:val="24"/>
          </w:rPr>
          <w:tab/>
        </w:r>
        <w:r w:rsidR="0092110B" w:rsidRPr="00A671C3">
          <w:rPr>
            <w:rStyle w:val="afffc"/>
            <w:noProof/>
            <w:color w:val="auto"/>
            <w:sz w:val="24"/>
            <w:szCs w:val="24"/>
          </w:rPr>
          <w:t>В области автомобильных дорог</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_Toc109934233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10</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34" w:history="1">
        <w:r w:rsidR="0092110B" w:rsidRPr="00A671C3">
          <w:rPr>
            <w:rStyle w:val="afffc"/>
            <w:noProof/>
            <w:color w:val="auto"/>
            <w:sz w:val="24"/>
            <w:szCs w:val="24"/>
          </w:rPr>
          <w:t>2.2.2</w:t>
        </w:r>
        <w:r w:rsidR="0092110B" w:rsidRPr="00A671C3">
          <w:rPr>
            <w:rFonts w:asciiTheme="minorHAnsi" w:eastAsiaTheme="minorEastAsia" w:hAnsiTheme="minorHAnsi" w:cstheme="minorBidi"/>
            <w:smallCaps w:val="0"/>
            <w:noProof/>
            <w:sz w:val="24"/>
            <w:szCs w:val="24"/>
          </w:rPr>
          <w:tab/>
        </w:r>
        <w:r w:rsidR="0092110B" w:rsidRPr="00A671C3">
          <w:rPr>
            <w:rStyle w:val="afffc"/>
            <w:noProof/>
            <w:color w:val="auto"/>
            <w:sz w:val="24"/>
            <w:szCs w:val="24"/>
          </w:rPr>
          <w:t>В области благоустройства территории и организации массового отдыха населения</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_Toc109934234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10</w:t>
        </w:r>
        <w:r w:rsidR="000C29B2" w:rsidRPr="00A671C3">
          <w:rPr>
            <w:noProof/>
            <w:webHidden/>
            <w:sz w:val="24"/>
            <w:szCs w:val="24"/>
          </w:rPr>
          <w:fldChar w:fldCharType="end"/>
        </w:r>
      </w:hyperlink>
    </w:p>
    <w:p w:rsidR="0092110B" w:rsidRPr="00A671C3" w:rsidRDefault="00B56845">
      <w:pPr>
        <w:pStyle w:val="15"/>
        <w:tabs>
          <w:tab w:val="left" w:pos="480"/>
          <w:tab w:val="right" w:leader="dot" w:pos="9346"/>
        </w:tabs>
        <w:rPr>
          <w:rFonts w:asciiTheme="minorHAnsi" w:eastAsiaTheme="minorEastAsia" w:hAnsiTheme="minorHAnsi" w:cstheme="minorBidi"/>
          <w:b w:val="0"/>
          <w:bCs w:val="0"/>
          <w:caps w:val="0"/>
          <w:noProof/>
          <w:sz w:val="24"/>
          <w:szCs w:val="24"/>
        </w:rPr>
      </w:pPr>
      <w:hyperlink w:anchor="_Toc109934235" w:history="1">
        <w:r w:rsidR="0092110B" w:rsidRPr="00A671C3">
          <w:rPr>
            <w:rStyle w:val="afffc"/>
            <w:noProof/>
            <w:color w:val="auto"/>
            <w:sz w:val="24"/>
            <w:szCs w:val="24"/>
          </w:rPr>
          <w:t>3</w:t>
        </w:r>
        <w:r w:rsidR="0092110B" w:rsidRPr="00A671C3">
          <w:rPr>
            <w:rFonts w:asciiTheme="minorHAnsi" w:eastAsiaTheme="minorEastAsia" w:hAnsiTheme="minorHAnsi" w:cstheme="minorBidi"/>
            <w:b w:val="0"/>
            <w:bCs w:val="0"/>
            <w:caps w:val="0"/>
            <w:noProof/>
            <w:sz w:val="24"/>
            <w:szCs w:val="24"/>
          </w:rPr>
          <w:tab/>
        </w:r>
        <w:r w:rsidR="0092110B" w:rsidRPr="00A671C3">
          <w:rPr>
            <w:rStyle w:val="afffc"/>
            <w:noProof/>
            <w:color w:val="auto"/>
            <w:sz w:val="24"/>
            <w:szCs w:val="24"/>
          </w:rPr>
          <w:t>ПРАВИЛА И ОБЛАСТЬ ПРИМЕНЕНИЯ РАСЧЕТНЫХ ПОКАЗАТЕЛЕЙ</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_Toc109934235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11</w:t>
        </w:r>
        <w:r w:rsidR="000C29B2" w:rsidRPr="00A671C3">
          <w:rPr>
            <w:noProof/>
            <w:webHidden/>
            <w:sz w:val="24"/>
            <w:szCs w:val="24"/>
          </w:rPr>
          <w:fldChar w:fldCharType="end"/>
        </w:r>
      </w:hyperlink>
    </w:p>
    <w:p w:rsidR="0092110B" w:rsidRPr="00A671C3" w:rsidRDefault="00B56845">
      <w:pPr>
        <w:pStyle w:val="23"/>
        <w:rPr>
          <w:rFonts w:asciiTheme="minorHAnsi" w:eastAsiaTheme="minorEastAsia" w:hAnsiTheme="minorHAnsi" w:cstheme="minorBidi"/>
          <w:smallCaps w:val="0"/>
          <w:noProof/>
          <w:sz w:val="24"/>
          <w:szCs w:val="24"/>
        </w:rPr>
      </w:pPr>
      <w:hyperlink w:anchor="_Toc109934236" w:history="1">
        <w:r w:rsidR="0092110B" w:rsidRPr="00A671C3">
          <w:rPr>
            <w:rStyle w:val="afffc"/>
            <w:caps/>
            <w:noProof/>
            <w:color w:val="auto"/>
            <w:sz w:val="24"/>
            <w:szCs w:val="24"/>
          </w:rPr>
          <w:t>ПРИЛОЖЕНИЕ. ПЕРЕЧЕНЬ ОСНОВНЫХ НОРМАТИВНЫХ И НОРМАТИВНО-ТЕХНИЧЕСКИХ ДОКУМЕНТОВ</w:t>
        </w:r>
        <w:r w:rsidR="0092110B" w:rsidRPr="00A671C3">
          <w:rPr>
            <w:noProof/>
            <w:webHidden/>
            <w:sz w:val="24"/>
            <w:szCs w:val="24"/>
          </w:rPr>
          <w:tab/>
        </w:r>
        <w:r w:rsidR="000C29B2" w:rsidRPr="00A671C3">
          <w:rPr>
            <w:noProof/>
            <w:webHidden/>
            <w:sz w:val="24"/>
            <w:szCs w:val="24"/>
          </w:rPr>
          <w:fldChar w:fldCharType="begin"/>
        </w:r>
        <w:r w:rsidR="0092110B" w:rsidRPr="00A671C3">
          <w:rPr>
            <w:noProof/>
            <w:webHidden/>
            <w:sz w:val="24"/>
            <w:szCs w:val="24"/>
          </w:rPr>
          <w:instrText xml:space="preserve"> PAGEREF _Toc109934236 \h </w:instrText>
        </w:r>
        <w:r w:rsidR="000C29B2" w:rsidRPr="00A671C3">
          <w:rPr>
            <w:noProof/>
            <w:webHidden/>
            <w:sz w:val="24"/>
            <w:szCs w:val="24"/>
          </w:rPr>
        </w:r>
        <w:r w:rsidR="000C29B2" w:rsidRPr="00A671C3">
          <w:rPr>
            <w:noProof/>
            <w:webHidden/>
            <w:sz w:val="24"/>
            <w:szCs w:val="24"/>
          </w:rPr>
          <w:fldChar w:fldCharType="separate"/>
        </w:r>
        <w:r w:rsidR="00A671C3">
          <w:rPr>
            <w:noProof/>
            <w:webHidden/>
            <w:sz w:val="24"/>
            <w:szCs w:val="24"/>
          </w:rPr>
          <w:t>13</w:t>
        </w:r>
        <w:r w:rsidR="000C29B2" w:rsidRPr="00A671C3">
          <w:rPr>
            <w:noProof/>
            <w:webHidden/>
            <w:sz w:val="24"/>
            <w:szCs w:val="24"/>
          </w:rPr>
          <w:fldChar w:fldCharType="end"/>
        </w:r>
      </w:hyperlink>
    </w:p>
    <w:p w:rsidR="00B01FDB" w:rsidRPr="00C44F35" w:rsidRDefault="000C29B2" w:rsidP="00E50B00">
      <w:pPr>
        <w:tabs>
          <w:tab w:val="right" w:leader="dot" w:pos="9627"/>
        </w:tabs>
        <w:rPr>
          <w:sz w:val="20"/>
          <w:szCs w:val="20"/>
        </w:rPr>
        <w:sectPr w:rsidR="00B01FDB" w:rsidRPr="00C44F35" w:rsidSect="00081BEF">
          <w:pgSz w:w="11906" w:h="16838" w:code="9"/>
          <w:pgMar w:top="1134" w:right="849" w:bottom="1134" w:left="1701" w:header="426" w:footer="546" w:gutter="0"/>
          <w:cols w:space="708"/>
          <w:docGrid w:linePitch="360"/>
        </w:sectPr>
      </w:pPr>
      <w:r w:rsidRPr="00A671C3">
        <w:fldChar w:fldCharType="end"/>
      </w:r>
    </w:p>
    <w:p w:rsidR="00BE743E" w:rsidRPr="00C44F35" w:rsidRDefault="00BE743E" w:rsidP="00CD4D04">
      <w:pPr>
        <w:pStyle w:val="13"/>
        <w:numPr>
          <w:ilvl w:val="0"/>
          <w:numId w:val="22"/>
        </w:numPr>
        <w:ind w:left="0" w:firstLine="709"/>
        <w:jc w:val="both"/>
        <w:rPr>
          <w:sz w:val="26"/>
          <w:szCs w:val="26"/>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C44F35">
        <w:rPr>
          <w:sz w:val="26"/>
          <w:szCs w:val="26"/>
        </w:rPr>
        <w:lastRenderedPageBreak/>
        <w:t>ОСНОВНАЯ ЧАСТЬ</w:t>
      </w:r>
      <w:bookmarkEnd w:id="3"/>
      <w:bookmarkEnd w:id="4"/>
      <w:bookmarkEnd w:id="5"/>
    </w:p>
    <w:p w:rsidR="00BE743E" w:rsidRPr="00C44F35" w:rsidRDefault="00BE743E" w:rsidP="00CD4D04">
      <w:pPr>
        <w:pStyle w:val="21"/>
        <w:numPr>
          <w:ilvl w:val="1"/>
          <w:numId w:val="22"/>
        </w:numPr>
        <w:spacing w:before="0"/>
        <w:ind w:left="0" w:firstLine="709"/>
        <w:jc w:val="both"/>
        <w:rPr>
          <w:sz w:val="26"/>
          <w:szCs w:val="26"/>
        </w:rPr>
      </w:pPr>
      <w:bookmarkStart w:id="47" w:name="_Toc81901130"/>
      <w:bookmarkStart w:id="48" w:name="_Toc88738079"/>
      <w:bookmarkStart w:id="49" w:name="_Toc109934222"/>
      <w:bookmarkStart w:id="50" w:name="_Toc40626741"/>
      <w:r w:rsidRPr="00C44F35">
        <w:rPr>
          <w:sz w:val="26"/>
          <w:szCs w:val="26"/>
        </w:rPr>
        <w:t>ТЕРМИНЫ И ОПРЕДЕЛЕНИЯ</w:t>
      </w:r>
      <w:bookmarkEnd w:id="47"/>
      <w:bookmarkEnd w:id="48"/>
      <w:bookmarkEnd w:id="49"/>
    </w:p>
    <w:p w:rsidR="003E7E5E" w:rsidRPr="00C44F35" w:rsidRDefault="003E7E5E" w:rsidP="00A3647E">
      <w:pPr>
        <w:pStyle w:val="a8"/>
        <w:spacing w:before="0" w:after="0"/>
        <w:ind w:firstLine="709"/>
      </w:pPr>
      <w:bookmarkStart w:id="51" w:name="_Toc81901131"/>
      <w:bookmarkEnd w:id="50"/>
      <w:r w:rsidRPr="00C44F35">
        <w:t>Обеспеченность– показатель, характеризующий наличие и параметры объектов местного значения, подлежащих нормированию</w:t>
      </w:r>
      <w:r w:rsidR="00A3647E" w:rsidRPr="00C44F35">
        <w:t>.</w:t>
      </w:r>
    </w:p>
    <w:p w:rsidR="00377928" w:rsidRPr="00C44F35" w:rsidRDefault="00A63194" w:rsidP="000B2D19">
      <w:pPr>
        <w:pStyle w:val="a5"/>
        <w:numPr>
          <w:ilvl w:val="0"/>
          <w:numId w:val="0"/>
        </w:numPr>
        <w:spacing w:after="0"/>
        <w:ind w:firstLine="709"/>
      </w:pPr>
      <w:r w:rsidRPr="00C44F35">
        <w:t>Территориальная д</w:t>
      </w:r>
      <w:r w:rsidR="00377928" w:rsidRPr="00C44F35">
        <w:t>оступность– показатель, характеризующий затраты времени на передвижение до объектов местного зн</w:t>
      </w:r>
      <w:r w:rsidR="00A3647E" w:rsidRPr="00C44F35">
        <w:t>ачения, подлежащих нормированию</w:t>
      </w:r>
      <w:r w:rsidR="00377928" w:rsidRPr="00C44F35">
        <w:t>.</w:t>
      </w:r>
    </w:p>
    <w:p w:rsidR="00B225D3" w:rsidRPr="00C44F35" w:rsidRDefault="00B225D3" w:rsidP="00B225D3">
      <w:pPr>
        <w:pStyle w:val="a8"/>
        <w:spacing w:before="0" w:after="0"/>
        <w:ind w:firstLine="709"/>
        <w:rPr>
          <w:rFonts w:eastAsia="Calibri"/>
        </w:rPr>
      </w:pPr>
      <w:r w:rsidRPr="00C44F35">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rsidR="00B225D3" w:rsidRPr="00C44F35" w:rsidRDefault="00B225D3" w:rsidP="00B225D3">
      <w:pPr>
        <w:pStyle w:val="a8"/>
        <w:spacing w:before="0" w:after="0"/>
        <w:ind w:firstLine="709"/>
        <w:rPr>
          <w:rFonts w:eastAsia="Calibri"/>
        </w:rPr>
      </w:pPr>
      <w:r w:rsidRPr="00C44F35">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rsidR="003E7E5E" w:rsidRPr="00C44F35" w:rsidRDefault="00992DAF" w:rsidP="000B2D19">
      <w:pPr>
        <w:pStyle w:val="a8"/>
        <w:spacing w:before="0" w:after="0"/>
        <w:ind w:firstLine="709"/>
      </w:pPr>
      <w:r w:rsidRPr="00C44F35">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w:t>
      </w:r>
      <w:r w:rsidR="00C645C9">
        <w:t xml:space="preserve"> </w:t>
      </w:r>
      <w:r w:rsidRPr="00C44F35">
        <w:t xml:space="preserve"> средств, велосипедов, сре</w:t>
      </w:r>
      <w:r w:rsidR="00CC70E5" w:rsidRPr="00C44F35">
        <w:t>дств индивидуальной мобильности</w:t>
      </w:r>
      <w:r w:rsidRPr="00C44F35">
        <w:t>.</w:t>
      </w:r>
      <w:r w:rsidR="00C645C9">
        <w:t xml:space="preserve"> </w:t>
      </w:r>
      <w:r w:rsidR="003E7E5E" w:rsidRPr="00C44F35">
        <w:t>Временное хранение подразумевает хранение (стоянку) не более 12 часов (гостевые стоянки), постоянное – более 12 часов.</w:t>
      </w:r>
    </w:p>
    <w:p w:rsidR="0012045F" w:rsidRPr="00C44F35" w:rsidRDefault="0012045F" w:rsidP="0012045F">
      <w:pPr>
        <w:pStyle w:val="a8"/>
        <w:spacing w:before="0" w:after="0"/>
        <w:ind w:firstLine="709"/>
      </w:pPr>
      <w:r w:rsidRPr="00C44F35">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00D0318D" w:rsidRPr="00C44F35">
        <w:t xml:space="preserve"> </w:t>
      </w:r>
      <w:r w:rsidRPr="00C44F35">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rsidR="0012045F" w:rsidRPr="00C44F35" w:rsidRDefault="0012045F" w:rsidP="0012045F">
      <w:pPr>
        <w:pStyle w:val="a8"/>
        <w:spacing w:before="0" w:after="0"/>
      </w:pPr>
      <w:r w:rsidRPr="00C44F35">
        <w:t xml:space="preserve">Озелененные территории общего пользования – </w:t>
      </w:r>
      <w:r w:rsidRPr="00C44F35">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C44F35">
        <w:t>.</w:t>
      </w:r>
    </w:p>
    <w:p w:rsidR="00D771D0" w:rsidRPr="00C44F35" w:rsidRDefault="0012045F" w:rsidP="00976268">
      <w:pPr>
        <w:pStyle w:val="a8"/>
        <w:spacing w:before="0" w:after="0"/>
        <w:ind w:firstLine="709"/>
        <w:rPr>
          <w:shd w:val="clear" w:color="auto" w:fill="FFFFFF"/>
        </w:rPr>
      </w:pPr>
      <w:r w:rsidRPr="00C44F35">
        <w:t>Места массовой околоводной рекреации</w:t>
      </w:r>
      <w:r w:rsidRPr="00C44F35">
        <w:rPr>
          <w:b/>
        </w:rPr>
        <w:t xml:space="preserve"> – </w:t>
      </w:r>
      <w:r w:rsidRPr="00C44F35">
        <w:t>места отдыха, создаваемые в рекреационных зонах с использованием акваторий водных объектов.</w:t>
      </w:r>
    </w:p>
    <w:p w:rsidR="00FA4D29" w:rsidRPr="00C44F35" w:rsidRDefault="00FA4D29" w:rsidP="00A45DD5">
      <w:pPr>
        <w:pStyle w:val="21"/>
        <w:numPr>
          <w:ilvl w:val="1"/>
          <w:numId w:val="22"/>
        </w:numPr>
        <w:ind w:left="0" w:firstLine="709"/>
        <w:jc w:val="both"/>
        <w:rPr>
          <w:sz w:val="26"/>
          <w:szCs w:val="26"/>
        </w:rPr>
      </w:pPr>
      <w:bookmarkStart w:id="52" w:name="_Toc88738080"/>
      <w:bookmarkStart w:id="53" w:name="_Toc109934223"/>
      <w:r w:rsidRPr="00C44F35">
        <w:rPr>
          <w:sz w:val="26"/>
          <w:szCs w:val="26"/>
        </w:rPr>
        <w:t>ОБЩИЕ ПОЛОЖЕНИЯ</w:t>
      </w:r>
      <w:bookmarkEnd w:id="6"/>
      <w:bookmarkEnd w:id="7"/>
      <w:bookmarkEnd w:id="8"/>
      <w:bookmarkEnd w:id="9"/>
      <w:bookmarkEnd w:id="10"/>
      <w:bookmarkEnd w:id="11"/>
      <w:bookmarkEnd w:id="12"/>
      <w:bookmarkEnd w:id="13"/>
      <w:bookmarkEnd w:id="51"/>
      <w:bookmarkEnd w:id="52"/>
      <w:bookmarkEnd w:id="53"/>
    </w:p>
    <w:p w:rsidR="00C308C8" w:rsidRPr="00C44F35"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C44F35">
        <w:t xml:space="preserve">Местные 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C44F35">
        <w:br/>
      </w:r>
      <w:r w:rsidRPr="00C44F35">
        <w:t>№ 131-ФЗ «Об общих принципах организации местного самоуправления в Российской Федерации».</w:t>
      </w:r>
    </w:p>
    <w:p w:rsidR="003E7E5E" w:rsidRPr="00C44F35" w:rsidRDefault="003E7E5E" w:rsidP="000B2D19">
      <w:pPr>
        <w:pStyle w:val="a8"/>
        <w:spacing w:before="0" w:after="0"/>
        <w:ind w:firstLine="709"/>
      </w:pPr>
      <w:r w:rsidRPr="00C44F35">
        <w:t xml:space="preserve">Области нормирования </w:t>
      </w:r>
      <w:r w:rsidR="000100A8" w:rsidRPr="00C44F35">
        <w:t>приняты</w:t>
      </w:r>
      <w:r w:rsidRPr="00C44F35">
        <w:t xml:space="preserve"> в соответствии с региональными нормативами градостроительного проектирования Омской области.</w:t>
      </w:r>
    </w:p>
    <w:p w:rsidR="003E7E5E" w:rsidRPr="00C44F35" w:rsidRDefault="003E7E5E" w:rsidP="000B2D19">
      <w:pPr>
        <w:pStyle w:val="a8"/>
        <w:spacing w:before="0" w:after="0"/>
        <w:ind w:firstLine="709"/>
      </w:pPr>
      <w:r w:rsidRPr="00C44F35">
        <w:t>Расчетные показатели обеспеченности объектами местного значения выражены в виде:</w:t>
      </w:r>
    </w:p>
    <w:p w:rsidR="003E7E5E" w:rsidRPr="00C44F35" w:rsidRDefault="003E7E5E" w:rsidP="000B2D19">
      <w:pPr>
        <w:pStyle w:val="a2"/>
        <w:tabs>
          <w:tab w:val="clear" w:pos="851"/>
          <w:tab w:val="left" w:pos="993"/>
        </w:tabs>
        <w:ind w:firstLine="709"/>
      </w:pPr>
      <w:r w:rsidRPr="00C44F35">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rsidR="003E7E5E" w:rsidRPr="00C44F35" w:rsidRDefault="003E7E5E" w:rsidP="000B2D19">
      <w:pPr>
        <w:pStyle w:val="a2"/>
        <w:tabs>
          <w:tab w:val="clear" w:pos="851"/>
          <w:tab w:val="left" w:pos="993"/>
        </w:tabs>
        <w:ind w:firstLine="709"/>
      </w:pPr>
      <w:r w:rsidRPr="00C44F35">
        <w:lastRenderedPageBreak/>
        <w:t xml:space="preserve">удельного размера земельного участка, приходящегося на единицу мощности объекта определенного вида. </w:t>
      </w:r>
    </w:p>
    <w:p w:rsidR="00970471" w:rsidRPr="00C44F35" w:rsidRDefault="00970471" w:rsidP="00970471">
      <w:pPr>
        <w:pStyle w:val="a2"/>
        <w:numPr>
          <w:ilvl w:val="0"/>
          <w:numId w:val="0"/>
        </w:numPr>
        <w:tabs>
          <w:tab w:val="clear" w:pos="851"/>
          <w:tab w:val="left" w:pos="993"/>
        </w:tabs>
        <w:ind w:firstLine="709"/>
      </w:pPr>
      <w:r w:rsidRPr="00C44F35">
        <w:t>Р</w:t>
      </w:r>
      <w:r w:rsidRPr="00C44F35">
        <w:rPr>
          <w:szCs w:val="24"/>
        </w:rPr>
        <w:t xml:space="preserve">асчетные показатели обеспеченности населения объектами </w:t>
      </w:r>
      <w:r w:rsidR="00B225D3" w:rsidRPr="00C44F35">
        <w:rPr>
          <w:szCs w:val="24"/>
        </w:rPr>
        <w:t>определяют</w:t>
      </w:r>
      <w:r w:rsidR="00C645C9">
        <w:rPr>
          <w:szCs w:val="24"/>
        </w:rPr>
        <w:t xml:space="preserve"> </w:t>
      </w:r>
      <w:r w:rsidRPr="00C44F35">
        <w:t>минимальные значения.</w:t>
      </w:r>
    </w:p>
    <w:p w:rsidR="003E7E5E" w:rsidRPr="00C44F35" w:rsidRDefault="003E7E5E" w:rsidP="000B2D19">
      <w:pPr>
        <w:pStyle w:val="a8"/>
        <w:spacing w:before="0" w:after="0"/>
        <w:ind w:firstLine="709"/>
      </w:pPr>
      <w:r w:rsidRPr="00C44F35">
        <w:t>Расчетные показатели максимально допустимого уровня территориальной доступности объектов местного значения</w:t>
      </w:r>
      <w:r w:rsidR="00C645C9">
        <w:t xml:space="preserve"> </w:t>
      </w:r>
      <w:r w:rsidRPr="00C44F35">
        <w:t>выражены в виде</w:t>
      </w:r>
      <w:r w:rsidR="00C645C9">
        <w:t xml:space="preserve"> </w:t>
      </w:r>
      <w:r w:rsidRPr="00C44F35">
        <w:t xml:space="preserve">пешеходной </w:t>
      </w:r>
      <w:r w:rsidR="0099503A" w:rsidRPr="00C44F35">
        <w:t xml:space="preserve">и транспортной </w:t>
      </w:r>
      <w:r w:rsidRPr="00C44F35">
        <w:t>доступности.</w:t>
      </w:r>
    </w:p>
    <w:p w:rsidR="003E7E5E" w:rsidRPr="00C44F35" w:rsidRDefault="003E7E5E" w:rsidP="000B2D19">
      <w:pPr>
        <w:pStyle w:val="a8"/>
        <w:spacing w:before="0" w:after="0"/>
        <w:ind w:firstLine="709"/>
      </w:pPr>
      <w:r w:rsidRPr="00C44F35">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rsidR="00B35492" w:rsidRPr="00C44F35" w:rsidRDefault="00B35492" w:rsidP="00B35492">
      <w:pPr>
        <w:pStyle w:val="a8"/>
        <w:spacing w:before="0" w:after="0"/>
        <w:ind w:firstLine="709"/>
      </w:pPr>
      <w:r w:rsidRPr="00C44F35">
        <w:t xml:space="preserve">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w:t>
      </w:r>
      <w:r w:rsidR="005D4890" w:rsidRPr="00C44F35">
        <w:t>при подготовке</w:t>
      </w:r>
      <w:r w:rsidRPr="00C44F35">
        <w:t xml:space="preserve"> настоящих местных нормативов градостроительного проектирования.</w:t>
      </w:r>
    </w:p>
    <w:p w:rsidR="0010007F" w:rsidRPr="00C44F35" w:rsidRDefault="003E7E5E" w:rsidP="00BB3630">
      <w:pPr>
        <w:pStyle w:val="a8"/>
        <w:spacing w:before="0" w:after="0"/>
        <w:ind w:firstLine="709"/>
      </w:pPr>
      <w:r w:rsidRPr="00C44F35">
        <w:t>По вопросам, не урегулированным в настоящих нормативах,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Омской области.</w:t>
      </w:r>
    </w:p>
    <w:p w:rsidR="007A1433" w:rsidRPr="00C44F35" w:rsidRDefault="007A1433" w:rsidP="00CD4D04">
      <w:pPr>
        <w:pStyle w:val="21"/>
        <w:numPr>
          <w:ilvl w:val="1"/>
          <w:numId w:val="22"/>
        </w:numPr>
        <w:ind w:left="0" w:firstLine="709"/>
        <w:jc w:val="both"/>
        <w:rPr>
          <w:sz w:val="26"/>
          <w:szCs w:val="26"/>
        </w:rPr>
      </w:pPr>
      <w:bookmarkStart w:id="59" w:name="_Toc88738081"/>
      <w:bookmarkStart w:id="60" w:name="_Toc109934224"/>
      <w:r w:rsidRPr="00C44F35">
        <w:rPr>
          <w:sz w:val="26"/>
          <w:szCs w:val="26"/>
        </w:rPr>
        <w:t xml:space="preserve">РАСЧЕТНЫЕ ПОКАЗАТЕЛИ МИНИМАЛЬНО ДОПУСТИМОГО УРОВНЯ ОБЕСПЕЧЕННОСТИ ОБЪЕКТАМИ МЕСТНОГО ЗНАЧЕНИЯ </w:t>
      </w:r>
      <w:r w:rsidR="008F098D" w:rsidRPr="00C44F35">
        <w:rPr>
          <w:sz w:val="26"/>
          <w:szCs w:val="26"/>
        </w:rPr>
        <w:t>ГОРОДСКОГО ПОСЕЛЕНИЯ</w:t>
      </w:r>
      <w:r w:rsidR="000977F4" w:rsidRPr="00C44F35">
        <w:rPr>
          <w:sz w:val="26"/>
          <w:szCs w:val="26"/>
        </w:rPr>
        <w:t xml:space="preserve"> И</w:t>
      </w:r>
      <w:r w:rsidR="000A10C8" w:rsidRPr="00C44F35">
        <w:rPr>
          <w:sz w:val="26"/>
          <w:szCs w:val="26"/>
        </w:rPr>
        <w:t xml:space="preserve"> РАСЧЕТНЫЕ ПОКАЗАТЕЛИ </w:t>
      </w:r>
      <w:r w:rsidRPr="00C44F35">
        <w:rPr>
          <w:sz w:val="26"/>
          <w:szCs w:val="26"/>
        </w:rPr>
        <w:t>МАКСИМАЛЬНО ДОПУСТИМОГО УРОВНЯ ТЕРРИТОРИАЛЬНОЙ ДОСТУПНОСТИ ТАКИХ ОБЪЕКТОВ ДЛЯ НАСЕЛЕНИЯ</w:t>
      </w:r>
      <w:bookmarkEnd w:id="55"/>
      <w:bookmarkEnd w:id="56"/>
      <w:bookmarkEnd w:id="57"/>
      <w:r w:rsidR="008F098D" w:rsidRPr="00C44F35">
        <w:rPr>
          <w:sz w:val="26"/>
          <w:szCs w:val="26"/>
        </w:rPr>
        <w:t>ГОРОДСКОГО ПОСЕЛЕНИЯ</w:t>
      </w:r>
      <w:bookmarkEnd w:id="58"/>
      <w:bookmarkEnd w:id="59"/>
      <w:bookmarkEnd w:id="60"/>
    </w:p>
    <w:p w:rsidR="0012045F" w:rsidRPr="00C44F35" w:rsidRDefault="0012045F" w:rsidP="0012045F">
      <w:pPr>
        <w:pStyle w:val="a8"/>
        <w:spacing w:before="0" w:after="0"/>
        <w:ind w:firstLine="709"/>
      </w:pPr>
      <w:r w:rsidRPr="00C44F35">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 организации массового отдыха населения.</w:t>
      </w:r>
    </w:p>
    <w:p w:rsidR="00E4783F" w:rsidRPr="00C44F35" w:rsidRDefault="00E4783F" w:rsidP="00E4783F">
      <w:pPr>
        <w:pStyle w:val="a8"/>
        <w:spacing w:before="0" w:after="0"/>
        <w:ind w:firstLine="709"/>
      </w:pPr>
      <w:r w:rsidRPr="00C44F35">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установленным региональными нормативами градостроительного проектирования Омской области.</w:t>
      </w:r>
    </w:p>
    <w:p w:rsidR="00E4783F" w:rsidRPr="00C44F35" w:rsidRDefault="00E4783F" w:rsidP="0012045F">
      <w:pPr>
        <w:pStyle w:val="a8"/>
        <w:spacing w:before="0" w:after="0"/>
        <w:ind w:firstLine="709"/>
      </w:pPr>
    </w:p>
    <w:p w:rsidR="001803F0" w:rsidRPr="00C44F35" w:rsidRDefault="00CB4013" w:rsidP="0034551E">
      <w:pPr>
        <w:pStyle w:val="21"/>
        <w:numPr>
          <w:ilvl w:val="2"/>
          <w:numId w:val="22"/>
        </w:numPr>
        <w:spacing w:before="120"/>
        <w:ind w:left="0" w:firstLine="709"/>
        <w:rPr>
          <w:sz w:val="26"/>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C44F35">
        <w:rPr>
          <w:sz w:val="26"/>
        </w:rPr>
        <w:t>В области автомобильных дорог</w:t>
      </w:r>
      <w:bookmarkEnd w:id="61"/>
      <w:bookmarkEnd w:id="62"/>
      <w:bookmarkEnd w:id="63"/>
      <w:bookmarkEnd w:id="64"/>
      <w:bookmarkEnd w:id="65"/>
      <w:bookmarkEnd w:id="66"/>
      <w:bookmarkEnd w:id="67"/>
      <w:bookmarkEnd w:id="68"/>
      <w:bookmarkEnd w:id="69"/>
      <w:bookmarkEnd w:id="70"/>
    </w:p>
    <w:bookmarkEnd w:id="71"/>
    <w:bookmarkEnd w:id="72"/>
    <w:p w:rsidR="00CB4013" w:rsidRPr="00C44F35" w:rsidRDefault="00CB4013" w:rsidP="0034551E">
      <w:pPr>
        <w:pStyle w:val="af2"/>
        <w:spacing w:before="0"/>
        <w:jc w:val="both"/>
        <w:rPr>
          <w:szCs w:val="22"/>
        </w:rPr>
      </w:pPr>
      <w:r w:rsidRPr="00C44F35">
        <w:rPr>
          <w:szCs w:val="22"/>
        </w:rPr>
        <w:t xml:space="preserve">Таблица </w:t>
      </w:r>
      <w:r w:rsidR="000C29B2" w:rsidRPr="00C44F35">
        <w:rPr>
          <w:szCs w:val="22"/>
        </w:rPr>
        <w:fldChar w:fldCharType="begin"/>
      </w:r>
      <w:r w:rsidRPr="00C44F35">
        <w:rPr>
          <w:szCs w:val="22"/>
        </w:rPr>
        <w:instrText xml:space="preserve"> SEQ Таблица \* ARABIC </w:instrText>
      </w:r>
      <w:r w:rsidR="000C29B2" w:rsidRPr="00C44F35">
        <w:rPr>
          <w:szCs w:val="22"/>
        </w:rPr>
        <w:fldChar w:fldCharType="separate"/>
      </w:r>
      <w:r w:rsidR="00A671C3">
        <w:rPr>
          <w:noProof/>
          <w:szCs w:val="22"/>
        </w:rPr>
        <w:t>1</w:t>
      </w:r>
      <w:r w:rsidR="000C29B2" w:rsidRPr="00C44F35">
        <w:rPr>
          <w:szCs w:val="22"/>
        </w:rPr>
        <w:fldChar w:fldCharType="end"/>
      </w:r>
      <w:r w:rsidRPr="00C44F35">
        <w:rPr>
          <w:szCs w:val="22"/>
        </w:rPr>
        <w:t xml:space="preserve"> – </w:t>
      </w:r>
      <w:r w:rsidR="004F04EB" w:rsidRPr="00C44F35">
        <w:rPr>
          <w:szCs w:val="22"/>
        </w:rPr>
        <w:t>Расчетные показатели для объектов транспортной инфраструктуры, предназначенных для движения транспортных средств</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C44F35" w:rsidTr="009E6A1B">
        <w:tc>
          <w:tcPr>
            <w:tcW w:w="1767" w:type="pct"/>
            <w:shd w:val="clear" w:color="auto" w:fill="auto"/>
            <w:tcMar>
              <w:top w:w="57" w:type="dxa"/>
              <w:left w:w="57" w:type="dxa"/>
              <w:bottom w:w="57" w:type="dxa"/>
              <w:right w:w="57" w:type="dxa"/>
            </w:tcMar>
            <w:vAlign w:val="center"/>
          </w:tcPr>
          <w:p w:rsidR="008B69C1" w:rsidRPr="00C44F35" w:rsidRDefault="008B69C1" w:rsidP="000711AF">
            <w:pPr>
              <w:jc w:val="center"/>
              <w:rPr>
                <w:b/>
                <w:sz w:val="20"/>
                <w:szCs w:val="20"/>
              </w:rPr>
            </w:pPr>
            <w:r w:rsidRPr="00C44F35">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rsidR="008B69C1" w:rsidRPr="00C44F35" w:rsidRDefault="008B69C1" w:rsidP="000711AF">
            <w:pPr>
              <w:jc w:val="center"/>
              <w:rPr>
                <w:b/>
                <w:sz w:val="20"/>
                <w:szCs w:val="20"/>
              </w:rPr>
            </w:pPr>
            <w:r w:rsidRPr="00C44F35">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rsidR="008B69C1" w:rsidRPr="00C44F35" w:rsidRDefault="008B69C1" w:rsidP="000711AF">
            <w:pPr>
              <w:jc w:val="center"/>
              <w:rPr>
                <w:b/>
                <w:sz w:val="20"/>
                <w:szCs w:val="20"/>
              </w:rPr>
            </w:pPr>
            <w:r w:rsidRPr="00C44F35">
              <w:rPr>
                <w:b/>
                <w:sz w:val="20"/>
                <w:szCs w:val="20"/>
              </w:rPr>
              <w:t>Значение расчетного показателя</w:t>
            </w:r>
          </w:p>
        </w:tc>
      </w:tr>
      <w:tr w:rsidR="002749F3" w:rsidRPr="00C44F35" w:rsidTr="009E6A1B">
        <w:tc>
          <w:tcPr>
            <w:tcW w:w="1767" w:type="pct"/>
            <w:shd w:val="clear" w:color="auto" w:fill="auto"/>
            <w:tcMar>
              <w:top w:w="57" w:type="dxa"/>
              <w:left w:w="57" w:type="dxa"/>
              <w:bottom w:w="57" w:type="dxa"/>
              <w:right w:w="57" w:type="dxa"/>
            </w:tcMar>
          </w:tcPr>
          <w:p w:rsidR="00CB4013" w:rsidRPr="00C44F35" w:rsidRDefault="00203DC6" w:rsidP="000711AF">
            <w:pPr>
              <w:rPr>
                <w:sz w:val="20"/>
              </w:rPr>
            </w:pPr>
            <w:r w:rsidRPr="00C44F35">
              <w:rPr>
                <w:sz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rsidR="00CB4013" w:rsidRPr="00C44F35" w:rsidRDefault="00762197" w:rsidP="000711AF">
            <w:pPr>
              <w:rPr>
                <w:b/>
                <w:sz w:val="20"/>
                <w:szCs w:val="20"/>
              </w:rPr>
            </w:pPr>
            <w:r w:rsidRPr="00C44F35">
              <w:rPr>
                <w:sz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rsidR="00CB4013" w:rsidRPr="00C44F35" w:rsidRDefault="00762197" w:rsidP="000711AF">
            <w:pPr>
              <w:rPr>
                <w:b/>
                <w:sz w:val="20"/>
                <w:szCs w:val="20"/>
              </w:rPr>
            </w:pPr>
            <w:r w:rsidRPr="00C44F35">
              <w:rPr>
                <w:sz w:val="20"/>
              </w:rPr>
              <w:t>3</w:t>
            </w:r>
            <w:r w:rsidR="008E1DBA" w:rsidRPr="00C44F35">
              <w:rPr>
                <w:sz w:val="20"/>
              </w:rPr>
              <w:t>30</w:t>
            </w:r>
          </w:p>
        </w:tc>
      </w:tr>
      <w:tr w:rsidR="002749F3" w:rsidRPr="00C44F35" w:rsidTr="009E6A1B">
        <w:tc>
          <w:tcPr>
            <w:tcW w:w="5000" w:type="pct"/>
            <w:gridSpan w:val="3"/>
            <w:tcBorders>
              <w:right w:val="single" w:sz="4" w:space="0" w:color="auto"/>
            </w:tcBorders>
            <w:shd w:val="clear" w:color="auto" w:fill="auto"/>
            <w:tcMar>
              <w:top w:w="57" w:type="dxa"/>
              <w:left w:w="57" w:type="dxa"/>
              <w:bottom w:w="57" w:type="dxa"/>
              <w:right w:w="57" w:type="dxa"/>
            </w:tcMar>
            <w:vAlign w:val="center"/>
          </w:tcPr>
          <w:p w:rsidR="00F030CC" w:rsidRPr="00C44F35" w:rsidRDefault="00F030CC" w:rsidP="00F030CC">
            <w:pPr>
              <w:rPr>
                <w:sz w:val="20"/>
                <w:szCs w:val="20"/>
              </w:rPr>
            </w:pPr>
            <w:r w:rsidRPr="00C44F35">
              <w:rPr>
                <w:sz w:val="20"/>
                <w:szCs w:val="20"/>
              </w:rPr>
              <w:lastRenderedPageBreak/>
              <w:t>Примечания:</w:t>
            </w:r>
          </w:p>
          <w:p w:rsidR="00F030CC" w:rsidRPr="00C44F35" w:rsidRDefault="00F030CC" w:rsidP="00F030CC">
            <w:pPr>
              <w:jc w:val="both"/>
              <w:rPr>
                <w:sz w:val="20"/>
              </w:rPr>
            </w:pPr>
            <w:r w:rsidRPr="00C44F35">
              <w:rPr>
                <w:sz w:val="20"/>
                <w:szCs w:val="20"/>
              </w:rPr>
              <w:t xml:space="preserve">1. В случае если существующий уровень </w:t>
            </w:r>
            <w:r w:rsidRPr="00C44F35">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rsidR="00F030CC" w:rsidRPr="00C44F35" w:rsidRDefault="00F030CC" w:rsidP="00F030CC">
            <w:pPr>
              <w:jc w:val="both"/>
              <w:rPr>
                <w:sz w:val="20"/>
                <w:szCs w:val="20"/>
              </w:rPr>
            </w:pPr>
            <w:r w:rsidRPr="00C44F35">
              <w:rPr>
                <w:sz w:val="20"/>
                <w:szCs w:val="20"/>
              </w:rPr>
              <w:t xml:space="preserve">2. В случае если существующий уровень </w:t>
            </w:r>
            <w:r w:rsidRPr="00C44F35">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rsidR="002C7ABE" w:rsidRPr="00C44F35" w:rsidRDefault="002C7ABE" w:rsidP="00070EAC">
      <w:pPr>
        <w:pStyle w:val="ConsPlusNormal"/>
        <w:spacing w:before="120"/>
        <w:ind w:firstLine="0"/>
        <w:jc w:val="both"/>
        <w:rPr>
          <w:rFonts w:ascii="Times New Roman" w:hAnsi="Times New Roman" w:cs="Times New Roman"/>
          <w:b/>
          <w:sz w:val="22"/>
          <w:szCs w:val="22"/>
        </w:rPr>
      </w:pPr>
    </w:p>
    <w:p w:rsidR="00244E97" w:rsidRPr="00C44F35" w:rsidRDefault="00244E97" w:rsidP="00001B4F">
      <w:pPr>
        <w:pStyle w:val="ConsPlusNormal"/>
        <w:spacing w:before="120" w:after="240"/>
        <w:ind w:firstLine="0"/>
        <w:jc w:val="both"/>
        <w:rPr>
          <w:rFonts w:ascii="Times New Roman" w:hAnsi="Times New Roman" w:cs="Times New Roman"/>
          <w:b/>
          <w:sz w:val="22"/>
          <w:szCs w:val="22"/>
        </w:rPr>
      </w:pPr>
      <w:r w:rsidRPr="00C44F35">
        <w:rPr>
          <w:rFonts w:ascii="Times New Roman" w:hAnsi="Times New Roman" w:cs="Times New Roman"/>
          <w:b/>
          <w:sz w:val="22"/>
          <w:szCs w:val="22"/>
        </w:rPr>
        <w:t xml:space="preserve">Таблица </w:t>
      </w:r>
      <w:r w:rsidR="0088238E" w:rsidRPr="00C44F35">
        <w:rPr>
          <w:rFonts w:ascii="Times New Roman" w:hAnsi="Times New Roman" w:cs="Times New Roman"/>
          <w:b/>
          <w:sz w:val="22"/>
          <w:szCs w:val="22"/>
        </w:rPr>
        <w:t>2</w:t>
      </w:r>
      <w:r w:rsidRPr="00C44F35">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w:t>
      </w:r>
      <w:r w:rsidR="00544D22" w:rsidRPr="00C44F35">
        <w:rPr>
          <w:rFonts w:ascii="Times New Roman" w:hAnsi="Times New Roman" w:cs="Times New Roman"/>
          <w:b/>
          <w:sz w:val="22"/>
          <w:szCs w:val="22"/>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44F35" w:rsidTr="009E6A1B">
        <w:trPr>
          <w:jc w:val="center"/>
        </w:trPr>
        <w:tc>
          <w:tcPr>
            <w:tcW w:w="3319" w:type="pct"/>
            <w:vAlign w:val="center"/>
          </w:tcPr>
          <w:p w:rsidR="00B52D78" w:rsidRPr="00C44F35" w:rsidRDefault="00B52D78" w:rsidP="00001B4F">
            <w:pPr>
              <w:pStyle w:val="ConsPlusNormal"/>
              <w:spacing w:after="240"/>
              <w:ind w:firstLine="0"/>
              <w:jc w:val="center"/>
              <w:rPr>
                <w:rFonts w:ascii="Times New Roman" w:hAnsi="Times New Roman" w:cs="Times New Roman"/>
                <w:b/>
              </w:rPr>
            </w:pPr>
            <w:r w:rsidRPr="00C44F35">
              <w:rPr>
                <w:rFonts w:ascii="Times New Roman" w:hAnsi="Times New Roman" w:cs="Times New Roman"/>
                <w:b/>
              </w:rPr>
              <w:t>Наименование объекта</w:t>
            </w:r>
          </w:p>
        </w:tc>
        <w:tc>
          <w:tcPr>
            <w:tcW w:w="1681" w:type="pct"/>
            <w:vAlign w:val="center"/>
          </w:tcPr>
          <w:p w:rsidR="00B52D78" w:rsidRPr="00C44F35" w:rsidRDefault="00B52D78" w:rsidP="000711AF">
            <w:pPr>
              <w:pStyle w:val="ConsPlusNormal"/>
              <w:ind w:firstLine="0"/>
              <w:jc w:val="center"/>
              <w:rPr>
                <w:rFonts w:ascii="Times New Roman" w:hAnsi="Times New Roman" w:cs="Times New Roman"/>
                <w:b/>
              </w:rPr>
            </w:pPr>
            <w:r w:rsidRPr="00C44F35">
              <w:rPr>
                <w:rFonts w:ascii="Times New Roman" w:hAnsi="Times New Roman" w:cs="Times New Roman"/>
                <w:b/>
              </w:rPr>
              <w:t>Значение расчетного показателя,</w:t>
            </w:r>
          </w:p>
          <w:p w:rsidR="00B52D78" w:rsidRPr="00C44F35" w:rsidRDefault="00B52D78" w:rsidP="00070EAC">
            <w:pPr>
              <w:pStyle w:val="ConsPlusNormal"/>
              <w:ind w:firstLine="0"/>
              <w:jc w:val="center"/>
              <w:rPr>
                <w:rFonts w:ascii="Times New Roman" w:hAnsi="Times New Roman" w:cs="Times New Roman"/>
                <w:b/>
              </w:rPr>
            </w:pPr>
            <w:r w:rsidRPr="00C44F35">
              <w:rPr>
                <w:rFonts w:ascii="Times New Roman" w:hAnsi="Times New Roman" w:cs="Times New Roman"/>
                <w:b/>
              </w:rPr>
              <w:t>мест</w:t>
            </w:r>
          </w:p>
        </w:tc>
      </w:tr>
      <w:tr w:rsidR="002749F3" w:rsidRPr="00C44F35" w:rsidTr="009E6A1B">
        <w:trPr>
          <w:jc w:val="center"/>
        </w:trPr>
        <w:tc>
          <w:tcPr>
            <w:tcW w:w="5000" w:type="pct"/>
            <w:gridSpan w:val="2"/>
            <w:vAlign w:val="center"/>
          </w:tcPr>
          <w:p w:rsidR="00FB5FD4" w:rsidRPr="00C44F35" w:rsidRDefault="00FB5FD4" w:rsidP="00FB5FD4">
            <w:pPr>
              <w:jc w:val="center"/>
              <w:rPr>
                <w:sz w:val="20"/>
                <w:szCs w:val="20"/>
              </w:rPr>
            </w:pPr>
            <w:r w:rsidRPr="00C44F35">
              <w:rPr>
                <w:sz w:val="20"/>
                <w:szCs w:val="20"/>
              </w:rPr>
              <w:t>Группа 1</w:t>
            </w:r>
          </w:p>
        </w:tc>
      </w:tr>
      <w:tr w:rsidR="002749F3" w:rsidRPr="00C44F35" w:rsidTr="009E6A1B">
        <w:trPr>
          <w:jc w:val="center"/>
        </w:trPr>
        <w:tc>
          <w:tcPr>
            <w:tcW w:w="3319" w:type="pct"/>
            <w:vAlign w:val="center"/>
          </w:tcPr>
          <w:p w:rsidR="00B52D78" w:rsidRPr="00C44F35" w:rsidRDefault="00B52D78" w:rsidP="00B52D78">
            <w:pPr>
              <w:rPr>
                <w:sz w:val="20"/>
                <w:szCs w:val="20"/>
              </w:rPr>
            </w:pPr>
            <w:r w:rsidRPr="00C44F35">
              <w:rPr>
                <w:sz w:val="20"/>
                <w:szCs w:val="20"/>
              </w:rPr>
              <w:t>Дошкольные образовательные организации</w:t>
            </w:r>
          </w:p>
        </w:tc>
        <w:tc>
          <w:tcPr>
            <w:tcW w:w="1681" w:type="pct"/>
          </w:tcPr>
          <w:p w:rsidR="00B52D78" w:rsidRPr="00C44F35" w:rsidRDefault="0088238E" w:rsidP="000711AF">
            <w:pPr>
              <w:rPr>
                <w:sz w:val="20"/>
                <w:szCs w:val="20"/>
              </w:rPr>
            </w:pPr>
            <w:r w:rsidRPr="00C44F35">
              <w:rPr>
                <w:sz w:val="20"/>
                <w:szCs w:val="20"/>
              </w:rPr>
              <w:t>1</w:t>
            </w:r>
            <w:r w:rsidR="00B52D78" w:rsidRPr="00C44F35">
              <w:rPr>
                <w:sz w:val="20"/>
                <w:szCs w:val="20"/>
              </w:rPr>
              <w:t xml:space="preserve"> на 100 мест</w:t>
            </w:r>
          </w:p>
        </w:tc>
      </w:tr>
      <w:tr w:rsidR="002749F3" w:rsidRPr="00C44F35" w:rsidTr="009E6A1B">
        <w:trPr>
          <w:jc w:val="center"/>
        </w:trPr>
        <w:tc>
          <w:tcPr>
            <w:tcW w:w="3319" w:type="pct"/>
            <w:vAlign w:val="center"/>
          </w:tcPr>
          <w:p w:rsidR="00B52D78" w:rsidRPr="00C44F35" w:rsidRDefault="00B52D78" w:rsidP="00B52D78">
            <w:pPr>
              <w:rPr>
                <w:sz w:val="20"/>
                <w:szCs w:val="20"/>
              </w:rPr>
            </w:pPr>
            <w:r w:rsidRPr="00C44F35">
              <w:rPr>
                <w:sz w:val="20"/>
                <w:szCs w:val="20"/>
              </w:rPr>
              <w:t>Общеобразовательные организации</w:t>
            </w:r>
          </w:p>
        </w:tc>
        <w:tc>
          <w:tcPr>
            <w:tcW w:w="1681" w:type="pct"/>
          </w:tcPr>
          <w:p w:rsidR="00B52D78" w:rsidRPr="00C44F35" w:rsidRDefault="00521C83" w:rsidP="000711AF">
            <w:pPr>
              <w:rPr>
                <w:sz w:val="20"/>
                <w:szCs w:val="20"/>
              </w:rPr>
            </w:pPr>
            <w:r w:rsidRPr="00C44F35">
              <w:rPr>
                <w:sz w:val="20"/>
                <w:szCs w:val="20"/>
              </w:rPr>
              <w:t xml:space="preserve">0,5 </w:t>
            </w:r>
            <w:r w:rsidR="00B52D78" w:rsidRPr="00C44F35">
              <w:rPr>
                <w:sz w:val="20"/>
                <w:szCs w:val="20"/>
              </w:rPr>
              <w:t xml:space="preserve"> на 100 мест</w:t>
            </w:r>
          </w:p>
        </w:tc>
      </w:tr>
      <w:tr w:rsidR="002749F3" w:rsidRPr="00C44F35" w:rsidTr="009E6A1B">
        <w:trPr>
          <w:jc w:val="center"/>
        </w:trPr>
        <w:tc>
          <w:tcPr>
            <w:tcW w:w="3319" w:type="pct"/>
            <w:vAlign w:val="center"/>
          </w:tcPr>
          <w:p w:rsidR="00B52D78" w:rsidRPr="00C44F35" w:rsidRDefault="00B52D78" w:rsidP="00B52D78">
            <w:pPr>
              <w:rPr>
                <w:sz w:val="20"/>
                <w:szCs w:val="20"/>
              </w:rPr>
            </w:pPr>
            <w:r w:rsidRPr="00C44F35">
              <w:rPr>
                <w:sz w:val="20"/>
                <w:szCs w:val="20"/>
              </w:rPr>
              <w:t>Организации дополнительного образования</w:t>
            </w:r>
          </w:p>
        </w:tc>
        <w:tc>
          <w:tcPr>
            <w:tcW w:w="1681" w:type="pct"/>
          </w:tcPr>
          <w:p w:rsidR="00B52D78" w:rsidRPr="00C44F35" w:rsidRDefault="00521C83" w:rsidP="000711AF">
            <w:pPr>
              <w:rPr>
                <w:sz w:val="20"/>
                <w:szCs w:val="20"/>
              </w:rPr>
            </w:pPr>
            <w:r w:rsidRPr="00C44F35">
              <w:rPr>
                <w:sz w:val="20"/>
                <w:szCs w:val="20"/>
              </w:rPr>
              <w:t xml:space="preserve">1 </w:t>
            </w:r>
            <w:r w:rsidR="00B52D78" w:rsidRPr="00C44F35">
              <w:rPr>
                <w:sz w:val="20"/>
                <w:szCs w:val="20"/>
              </w:rPr>
              <w:t>на 100 мест</w:t>
            </w:r>
          </w:p>
        </w:tc>
      </w:tr>
      <w:tr w:rsidR="002749F3" w:rsidRPr="00C44F35" w:rsidTr="009E6A1B">
        <w:trPr>
          <w:jc w:val="center"/>
        </w:trPr>
        <w:tc>
          <w:tcPr>
            <w:tcW w:w="3319" w:type="pct"/>
          </w:tcPr>
          <w:p w:rsidR="00B52D78" w:rsidRPr="00C44F35" w:rsidRDefault="00B52D78" w:rsidP="00B52D78">
            <w:pPr>
              <w:rPr>
                <w:sz w:val="20"/>
                <w:szCs w:val="20"/>
              </w:rPr>
            </w:pPr>
            <w:r w:rsidRPr="00C44F35">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w="1681" w:type="pct"/>
          </w:tcPr>
          <w:p w:rsidR="00B52D78" w:rsidRPr="00C44F35" w:rsidRDefault="00521C83" w:rsidP="000711AF">
            <w:pPr>
              <w:rPr>
                <w:sz w:val="20"/>
                <w:szCs w:val="20"/>
              </w:rPr>
            </w:pPr>
            <w:r w:rsidRPr="00C44F35">
              <w:rPr>
                <w:sz w:val="20"/>
                <w:szCs w:val="20"/>
              </w:rPr>
              <w:t xml:space="preserve">9 </w:t>
            </w:r>
            <w:r w:rsidR="00B52D78" w:rsidRPr="00C44F35">
              <w:rPr>
                <w:sz w:val="20"/>
                <w:szCs w:val="20"/>
              </w:rPr>
              <w:t xml:space="preserve"> на 100 мест</w:t>
            </w:r>
          </w:p>
        </w:tc>
      </w:tr>
      <w:tr w:rsidR="002749F3" w:rsidRPr="00C44F35" w:rsidTr="009E6A1B">
        <w:trPr>
          <w:jc w:val="center"/>
        </w:trPr>
        <w:tc>
          <w:tcPr>
            <w:tcW w:w="3319" w:type="pct"/>
          </w:tcPr>
          <w:p w:rsidR="00B52D78" w:rsidRPr="00C44F35" w:rsidRDefault="00B52D78" w:rsidP="00B52D78">
            <w:pPr>
              <w:rPr>
                <w:sz w:val="20"/>
                <w:szCs w:val="20"/>
              </w:rPr>
            </w:pPr>
            <w:r w:rsidRPr="00C44F35">
              <w:rPr>
                <w:sz w:val="20"/>
                <w:szCs w:val="20"/>
              </w:rPr>
              <w:t>Объекты культурно-просветительного назначения (библиотеки, музеи, выставочные залы и пр.)</w:t>
            </w:r>
          </w:p>
        </w:tc>
        <w:tc>
          <w:tcPr>
            <w:tcW w:w="1681" w:type="pct"/>
          </w:tcPr>
          <w:p w:rsidR="00B52D78" w:rsidRPr="00C44F35" w:rsidRDefault="00B52D78" w:rsidP="000711AF">
            <w:pPr>
              <w:rPr>
                <w:sz w:val="20"/>
                <w:szCs w:val="20"/>
              </w:rPr>
            </w:pPr>
            <w:r w:rsidRPr="00C44F35">
              <w:rPr>
                <w:sz w:val="20"/>
                <w:szCs w:val="20"/>
              </w:rPr>
              <w:t xml:space="preserve">1 на 100 кв. м </w:t>
            </w:r>
            <w:r w:rsidR="00544D22" w:rsidRPr="00C44F35">
              <w:rPr>
                <w:sz w:val="20"/>
                <w:szCs w:val="20"/>
              </w:rPr>
              <w:t>общей площади</w:t>
            </w:r>
          </w:p>
        </w:tc>
      </w:tr>
      <w:tr w:rsidR="002749F3" w:rsidRPr="00C44F35" w:rsidTr="009E6A1B">
        <w:trPr>
          <w:jc w:val="center"/>
        </w:trPr>
        <w:tc>
          <w:tcPr>
            <w:tcW w:w="3319" w:type="pct"/>
          </w:tcPr>
          <w:p w:rsidR="00B52D78" w:rsidRPr="00C44F35" w:rsidRDefault="00B52D78" w:rsidP="00B52D78">
            <w:pPr>
              <w:rPr>
                <w:sz w:val="20"/>
                <w:szCs w:val="20"/>
              </w:rPr>
            </w:pPr>
            <w:r w:rsidRPr="00C44F35">
              <w:rPr>
                <w:sz w:val="20"/>
                <w:szCs w:val="20"/>
              </w:rPr>
              <w:t>Спортивные сооружения с единовременной пропускной способностью более 100 человек</w:t>
            </w:r>
          </w:p>
        </w:tc>
        <w:tc>
          <w:tcPr>
            <w:tcW w:w="1681" w:type="pct"/>
          </w:tcPr>
          <w:p w:rsidR="00B52D78" w:rsidRPr="00C44F35" w:rsidRDefault="00521C83" w:rsidP="000711AF">
            <w:pPr>
              <w:rPr>
                <w:sz w:val="20"/>
                <w:szCs w:val="20"/>
              </w:rPr>
            </w:pPr>
            <w:r w:rsidRPr="00C44F35">
              <w:rPr>
                <w:sz w:val="20"/>
                <w:szCs w:val="20"/>
              </w:rPr>
              <w:t xml:space="preserve">5 </w:t>
            </w:r>
            <w:r w:rsidR="00B52D78" w:rsidRPr="00C44F35">
              <w:rPr>
                <w:sz w:val="20"/>
                <w:szCs w:val="20"/>
              </w:rPr>
              <w:t xml:space="preserve"> на 100 единовременных посетителей</w:t>
            </w:r>
          </w:p>
        </w:tc>
      </w:tr>
      <w:tr w:rsidR="002749F3" w:rsidRPr="00C44F35" w:rsidTr="009E6A1B">
        <w:trPr>
          <w:jc w:val="center"/>
        </w:trPr>
        <w:tc>
          <w:tcPr>
            <w:tcW w:w="3319" w:type="pct"/>
          </w:tcPr>
          <w:p w:rsidR="00B52D78" w:rsidRPr="00C44F35" w:rsidRDefault="00B52D78" w:rsidP="00B52D78">
            <w:pPr>
              <w:rPr>
                <w:sz w:val="20"/>
                <w:szCs w:val="20"/>
              </w:rPr>
            </w:pPr>
            <w:r w:rsidRPr="00C44F35">
              <w:rPr>
                <w:sz w:val="20"/>
                <w:szCs w:val="20"/>
              </w:rPr>
              <w:t>Спортивные сооружения с трибунами вместимостью более 300 зрителей</w:t>
            </w:r>
          </w:p>
        </w:tc>
        <w:tc>
          <w:tcPr>
            <w:tcW w:w="1681" w:type="pct"/>
          </w:tcPr>
          <w:p w:rsidR="00B52D78" w:rsidRPr="00C44F35" w:rsidRDefault="00521C83" w:rsidP="000711AF">
            <w:pPr>
              <w:rPr>
                <w:sz w:val="20"/>
                <w:szCs w:val="20"/>
              </w:rPr>
            </w:pPr>
            <w:r w:rsidRPr="00C44F35">
              <w:rPr>
                <w:sz w:val="20"/>
                <w:szCs w:val="20"/>
              </w:rPr>
              <w:t xml:space="preserve">4 </w:t>
            </w:r>
            <w:r w:rsidR="00B52D78" w:rsidRPr="00C44F35">
              <w:rPr>
                <w:sz w:val="20"/>
                <w:szCs w:val="20"/>
              </w:rPr>
              <w:t xml:space="preserve"> на 100 мест на трибунах</w:t>
            </w:r>
          </w:p>
        </w:tc>
      </w:tr>
      <w:tr w:rsidR="002749F3" w:rsidRPr="00C44F35" w:rsidTr="009E6A1B">
        <w:trPr>
          <w:jc w:val="center"/>
        </w:trPr>
        <w:tc>
          <w:tcPr>
            <w:tcW w:w="3319" w:type="pct"/>
          </w:tcPr>
          <w:p w:rsidR="00B52D78" w:rsidRPr="00C44F35" w:rsidRDefault="00B52D78" w:rsidP="00B52D78">
            <w:pPr>
              <w:rPr>
                <w:sz w:val="20"/>
                <w:szCs w:val="20"/>
              </w:rPr>
            </w:pPr>
            <w:r w:rsidRPr="00C44F35">
              <w:rPr>
                <w:sz w:val="20"/>
                <w:szCs w:val="20"/>
              </w:rPr>
              <w:t>Кладбища</w:t>
            </w:r>
          </w:p>
        </w:tc>
        <w:tc>
          <w:tcPr>
            <w:tcW w:w="1681" w:type="pct"/>
          </w:tcPr>
          <w:p w:rsidR="00B52D78" w:rsidRPr="00C44F35" w:rsidRDefault="00B52D78" w:rsidP="000711AF">
            <w:pPr>
              <w:rPr>
                <w:sz w:val="20"/>
                <w:szCs w:val="20"/>
              </w:rPr>
            </w:pPr>
            <w:r w:rsidRPr="00C44F35">
              <w:rPr>
                <w:sz w:val="20"/>
                <w:szCs w:val="20"/>
              </w:rPr>
              <w:t>0,8 на 1 га территории кладбища</w:t>
            </w:r>
          </w:p>
        </w:tc>
      </w:tr>
      <w:tr w:rsidR="002749F3" w:rsidRPr="00C44F35" w:rsidTr="009E6A1B">
        <w:trPr>
          <w:jc w:val="center"/>
        </w:trPr>
        <w:tc>
          <w:tcPr>
            <w:tcW w:w="3319" w:type="pct"/>
          </w:tcPr>
          <w:p w:rsidR="00FB5FD4" w:rsidRPr="00C44F35" w:rsidRDefault="00FB5FD4" w:rsidP="00FB5FD4">
            <w:pPr>
              <w:rPr>
                <w:sz w:val="20"/>
                <w:szCs w:val="20"/>
              </w:rPr>
            </w:pPr>
            <w:r w:rsidRPr="00C44F35">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rsidR="00FB5FD4" w:rsidRPr="00C44F35" w:rsidRDefault="00521C83" w:rsidP="00FB5FD4">
            <w:pPr>
              <w:rPr>
                <w:sz w:val="20"/>
                <w:szCs w:val="20"/>
              </w:rPr>
            </w:pPr>
            <w:r w:rsidRPr="00C44F35">
              <w:rPr>
                <w:sz w:val="20"/>
                <w:szCs w:val="20"/>
              </w:rPr>
              <w:t xml:space="preserve">2 </w:t>
            </w:r>
            <w:r w:rsidR="00FB5FD4" w:rsidRPr="00C44F35">
              <w:rPr>
                <w:sz w:val="20"/>
                <w:szCs w:val="20"/>
              </w:rPr>
              <w:t xml:space="preserve"> на 100 посещений</w:t>
            </w:r>
          </w:p>
        </w:tc>
      </w:tr>
      <w:tr w:rsidR="002749F3" w:rsidRPr="00C44F35" w:rsidTr="009E6A1B">
        <w:trPr>
          <w:jc w:val="center"/>
        </w:trPr>
        <w:tc>
          <w:tcPr>
            <w:tcW w:w="5000" w:type="pct"/>
            <w:gridSpan w:val="2"/>
          </w:tcPr>
          <w:p w:rsidR="007F762B" w:rsidRPr="00C44F35" w:rsidRDefault="007F762B" w:rsidP="00544D22">
            <w:pPr>
              <w:jc w:val="center"/>
              <w:rPr>
                <w:sz w:val="20"/>
                <w:szCs w:val="20"/>
              </w:rPr>
            </w:pPr>
            <w:r w:rsidRPr="00C44F35">
              <w:rPr>
                <w:sz w:val="20"/>
                <w:szCs w:val="20"/>
              </w:rPr>
              <w:t>Группа 2</w:t>
            </w:r>
          </w:p>
        </w:tc>
      </w:tr>
      <w:tr w:rsidR="002749F3" w:rsidRPr="00C44F35" w:rsidTr="009E6A1B">
        <w:trPr>
          <w:jc w:val="center"/>
        </w:trPr>
        <w:tc>
          <w:tcPr>
            <w:tcW w:w="3319" w:type="pct"/>
          </w:tcPr>
          <w:p w:rsidR="006A0305" w:rsidRPr="00C44F35" w:rsidRDefault="006A0305" w:rsidP="006A0305">
            <w:pPr>
              <w:rPr>
                <w:sz w:val="20"/>
                <w:szCs w:val="20"/>
              </w:rPr>
            </w:pPr>
            <w:r w:rsidRPr="00C44F35">
              <w:rPr>
                <w:sz w:val="20"/>
                <w:szCs w:val="20"/>
              </w:rPr>
              <w:t>Предприятия общественного питания и бытового обслуживания, торговые и торгово-развлекательные объекты</w:t>
            </w:r>
          </w:p>
        </w:tc>
        <w:tc>
          <w:tcPr>
            <w:tcW w:w="1681" w:type="pct"/>
          </w:tcPr>
          <w:p w:rsidR="006A0305" w:rsidRPr="00C44F35" w:rsidRDefault="00521C83" w:rsidP="00521C83">
            <w:pPr>
              <w:rPr>
                <w:sz w:val="20"/>
                <w:szCs w:val="20"/>
              </w:rPr>
            </w:pPr>
            <w:r w:rsidRPr="00C44F35">
              <w:rPr>
                <w:sz w:val="20"/>
                <w:szCs w:val="20"/>
              </w:rPr>
              <w:t xml:space="preserve">2 </w:t>
            </w:r>
            <w:r w:rsidR="006A0305" w:rsidRPr="00C44F35">
              <w:rPr>
                <w:sz w:val="20"/>
                <w:szCs w:val="20"/>
              </w:rPr>
              <w:t xml:space="preserve"> на 100 кв. м общей площади</w:t>
            </w:r>
          </w:p>
        </w:tc>
      </w:tr>
      <w:tr w:rsidR="002749F3" w:rsidRPr="00C44F35" w:rsidTr="009E6A1B">
        <w:trPr>
          <w:jc w:val="center"/>
        </w:trPr>
        <w:tc>
          <w:tcPr>
            <w:tcW w:w="3319" w:type="pct"/>
          </w:tcPr>
          <w:p w:rsidR="00544D22" w:rsidRPr="00C44F35" w:rsidRDefault="00544D22" w:rsidP="00544D22">
            <w:pPr>
              <w:rPr>
                <w:sz w:val="20"/>
                <w:szCs w:val="20"/>
              </w:rPr>
            </w:pPr>
            <w:r w:rsidRPr="00C44F35">
              <w:rPr>
                <w:sz w:val="20"/>
                <w:szCs w:val="20"/>
              </w:rPr>
              <w:t xml:space="preserve">Административные и офисные объекты </w:t>
            </w:r>
          </w:p>
        </w:tc>
        <w:tc>
          <w:tcPr>
            <w:tcW w:w="1681" w:type="pct"/>
          </w:tcPr>
          <w:p w:rsidR="00544D22" w:rsidRPr="00C44F35" w:rsidRDefault="00544D22" w:rsidP="00544D22">
            <w:pPr>
              <w:rPr>
                <w:sz w:val="20"/>
                <w:szCs w:val="20"/>
              </w:rPr>
            </w:pPr>
            <w:r w:rsidRPr="00C44F35">
              <w:rPr>
                <w:sz w:val="20"/>
                <w:szCs w:val="20"/>
              </w:rPr>
              <w:t>1 на 100 кв. м общей площади</w:t>
            </w:r>
          </w:p>
        </w:tc>
      </w:tr>
      <w:tr w:rsidR="002749F3" w:rsidRPr="00C44F35" w:rsidTr="009E6A1B">
        <w:trPr>
          <w:jc w:val="center"/>
        </w:trPr>
        <w:tc>
          <w:tcPr>
            <w:tcW w:w="3319" w:type="pct"/>
          </w:tcPr>
          <w:p w:rsidR="006A0305" w:rsidRPr="00C44F35" w:rsidRDefault="006A0305" w:rsidP="006A0305">
            <w:pPr>
              <w:rPr>
                <w:sz w:val="20"/>
                <w:szCs w:val="20"/>
              </w:rPr>
            </w:pPr>
            <w:r w:rsidRPr="00C44F35">
              <w:rPr>
                <w:sz w:val="20"/>
                <w:szCs w:val="20"/>
              </w:rPr>
              <w:t>Иные объекты, в том числе помещения без конкретного функционального назначения</w:t>
            </w:r>
          </w:p>
        </w:tc>
        <w:tc>
          <w:tcPr>
            <w:tcW w:w="1681" w:type="pct"/>
          </w:tcPr>
          <w:p w:rsidR="006A0305" w:rsidRPr="00C44F35" w:rsidRDefault="006A0305" w:rsidP="006A0305">
            <w:pPr>
              <w:rPr>
                <w:sz w:val="20"/>
                <w:szCs w:val="20"/>
              </w:rPr>
            </w:pPr>
            <w:r w:rsidRPr="00C44F35">
              <w:rPr>
                <w:sz w:val="20"/>
                <w:szCs w:val="20"/>
              </w:rPr>
              <w:t>2,5 на 100 кв. м общей площади</w:t>
            </w:r>
          </w:p>
        </w:tc>
      </w:tr>
      <w:tr w:rsidR="002749F3" w:rsidRPr="00C44F35" w:rsidTr="009E6A1B">
        <w:trPr>
          <w:jc w:val="center"/>
        </w:trPr>
        <w:tc>
          <w:tcPr>
            <w:tcW w:w="3319" w:type="pct"/>
          </w:tcPr>
          <w:p w:rsidR="00B52D78" w:rsidRPr="00C44F35" w:rsidRDefault="00B52D78" w:rsidP="00B52D78">
            <w:pPr>
              <w:rPr>
                <w:sz w:val="20"/>
                <w:szCs w:val="20"/>
              </w:rPr>
            </w:pPr>
            <w:r w:rsidRPr="00C44F35">
              <w:rPr>
                <w:sz w:val="20"/>
                <w:szCs w:val="20"/>
              </w:rPr>
              <w:t>Объекты производственного и коммунального назначения</w:t>
            </w:r>
          </w:p>
        </w:tc>
        <w:tc>
          <w:tcPr>
            <w:tcW w:w="1681" w:type="pct"/>
          </w:tcPr>
          <w:p w:rsidR="00B52D78" w:rsidRPr="00C44F35" w:rsidRDefault="00B52D78" w:rsidP="000711AF">
            <w:pPr>
              <w:rPr>
                <w:sz w:val="20"/>
                <w:szCs w:val="20"/>
              </w:rPr>
            </w:pPr>
            <w:r w:rsidRPr="00C44F35">
              <w:rPr>
                <w:sz w:val="20"/>
                <w:szCs w:val="20"/>
              </w:rPr>
              <w:t>16 на 100 человек, работающих в двух смежных сменах</w:t>
            </w:r>
          </w:p>
        </w:tc>
      </w:tr>
      <w:tr w:rsidR="002749F3" w:rsidRPr="00C44F35" w:rsidTr="009E6A1B">
        <w:trPr>
          <w:jc w:val="center"/>
        </w:trPr>
        <w:tc>
          <w:tcPr>
            <w:tcW w:w="5000" w:type="pct"/>
            <w:gridSpan w:val="2"/>
            <w:vAlign w:val="center"/>
          </w:tcPr>
          <w:p w:rsidR="00244E97" w:rsidRPr="00C44F35" w:rsidRDefault="00244E97" w:rsidP="000711AF">
            <w:pPr>
              <w:rPr>
                <w:sz w:val="20"/>
                <w:szCs w:val="20"/>
              </w:rPr>
            </w:pPr>
            <w:r w:rsidRPr="00C44F35">
              <w:rPr>
                <w:sz w:val="20"/>
                <w:szCs w:val="20"/>
              </w:rPr>
              <w:t>Примечания:</w:t>
            </w:r>
          </w:p>
          <w:p w:rsidR="00544D22" w:rsidRPr="00C44F35" w:rsidRDefault="00544D22" w:rsidP="00544D22">
            <w:pPr>
              <w:jc w:val="both"/>
              <w:rPr>
                <w:sz w:val="20"/>
                <w:szCs w:val="20"/>
              </w:rPr>
            </w:pPr>
            <w:r w:rsidRPr="00C44F35">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C44F35">
              <w:rPr>
                <w:sz w:val="20"/>
              </w:rPr>
              <w:t>хранения легковых автомобилей</w:t>
            </w:r>
            <w:r w:rsidRPr="00C44F35">
              <w:rPr>
                <w:sz w:val="20"/>
                <w:szCs w:val="20"/>
              </w:rPr>
              <w:t xml:space="preserve"> рассчитывается исходя из </w:t>
            </w:r>
            <w:r w:rsidRPr="00C44F35">
              <w:rPr>
                <w:sz w:val="20"/>
                <w:szCs w:val="20"/>
              </w:rPr>
              <w:lastRenderedPageBreak/>
              <w:t>общей площади здания.</w:t>
            </w:r>
          </w:p>
          <w:p w:rsidR="00544D22" w:rsidRPr="00C44F35" w:rsidRDefault="00544D22" w:rsidP="00544D22">
            <w:pPr>
              <w:jc w:val="both"/>
              <w:rPr>
                <w:sz w:val="20"/>
                <w:szCs w:val="20"/>
              </w:rPr>
            </w:pPr>
            <w:r w:rsidRPr="00C44F35">
              <w:rPr>
                <w:sz w:val="20"/>
                <w:szCs w:val="20"/>
              </w:rPr>
              <w:t xml:space="preserve">2.Для нежилых зданий, сочетающих в себе несколько функций, количество мест временного </w:t>
            </w:r>
            <w:r w:rsidRPr="00C44F35">
              <w:rPr>
                <w:sz w:val="20"/>
              </w:rPr>
              <w:t>хранения легковых автомобилей</w:t>
            </w:r>
            <w:r w:rsidRPr="00C44F35">
              <w:rPr>
                <w:sz w:val="20"/>
                <w:szCs w:val="20"/>
              </w:rPr>
              <w:t xml:space="preserve"> определяется как сумма мест временного </w:t>
            </w:r>
            <w:r w:rsidRPr="00C44F35">
              <w:rPr>
                <w:sz w:val="20"/>
              </w:rPr>
              <w:t>хранения легковых автомобилей</w:t>
            </w:r>
            <w:r w:rsidRPr="00C44F35">
              <w:rPr>
                <w:sz w:val="20"/>
                <w:szCs w:val="20"/>
              </w:rPr>
              <w:t xml:space="preserve">, рассчитанных отдельно для каждой функции исходя из площади нежилых помещений таких функций. </w:t>
            </w:r>
          </w:p>
          <w:p w:rsidR="00C308E3" w:rsidRPr="00C44F35" w:rsidRDefault="002A5D6C" w:rsidP="0016308D">
            <w:pPr>
              <w:jc w:val="both"/>
              <w:rPr>
                <w:sz w:val="20"/>
                <w:szCs w:val="20"/>
              </w:rPr>
            </w:pPr>
            <w:r w:rsidRPr="00C44F35">
              <w:rPr>
                <w:sz w:val="20"/>
                <w:szCs w:val="20"/>
              </w:rPr>
              <w:t>3</w:t>
            </w:r>
            <w:r w:rsidR="00544D22" w:rsidRPr="00C44F35">
              <w:rPr>
                <w:sz w:val="20"/>
                <w:szCs w:val="20"/>
              </w:rPr>
              <w:t>.</w:t>
            </w:r>
            <w:r w:rsidR="00D17767" w:rsidRPr="00C44F35">
              <w:rPr>
                <w:sz w:val="20"/>
                <w:szCs w:val="20"/>
              </w:rPr>
              <w:t xml:space="preserve"> Для объектов группы «2» </w:t>
            </w:r>
            <w:r w:rsidR="00544D22" w:rsidRPr="00C44F35">
              <w:rPr>
                <w:sz w:val="20"/>
                <w:szCs w:val="20"/>
              </w:rPr>
              <w:t>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rsidR="008B69C1" w:rsidRPr="00C44F35" w:rsidRDefault="00A50414" w:rsidP="00F2698A">
      <w:pPr>
        <w:pStyle w:val="21"/>
        <w:numPr>
          <w:ilvl w:val="2"/>
          <w:numId w:val="22"/>
        </w:numPr>
        <w:spacing w:before="240"/>
        <w:ind w:left="0" w:firstLine="709"/>
        <w:rPr>
          <w:rStyle w:val="30"/>
          <w:b/>
          <w:bCs/>
          <w:sz w:val="22"/>
          <w:szCs w:val="22"/>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C44F35">
        <w:rPr>
          <w:rStyle w:val="30"/>
          <w:b/>
          <w:sz w:val="24"/>
          <w:szCs w:val="24"/>
        </w:rPr>
        <w:lastRenderedPageBreak/>
        <w:t xml:space="preserve">В области </w:t>
      </w:r>
      <w:r w:rsidR="008B69C1" w:rsidRPr="00C44F35">
        <w:rPr>
          <w:rStyle w:val="30"/>
          <w:b/>
          <w:sz w:val="24"/>
          <w:szCs w:val="24"/>
        </w:rPr>
        <w:t>благоустройства территории</w:t>
      </w:r>
      <w:r w:rsidR="005961BF" w:rsidRPr="00C44F35">
        <w:rPr>
          <w:rStyle w:val="30"/>
          <w:b/>
          <w:sz w:val="24"/>
          <w:szCs w:val="24"/>
        </w:rPr>
        <w:t xml:space="preserve">, </w:t>
      </w:r>
      <w:r w:rsidR="008B69C1" w:rsidRPr="00C44F35">
        <w:rPr>
          <w:rStyle w:val="30"/>
          <w:b/>
          <w:sz w:val="24"/>
          <w:szCs w:val="24"/>
        </w:rPr>
        <w:t xml:space="preserve">организации </w:t>
      </w:r>
      <w:r w:rsidR="009D3FAE" w:rsidRPr="00C44F35">
        <w:rPr>
          <w:rStyle w:val="30"/>
          <w:b/>
          <w:sz w:val="24"/>
          <w:szCs w:val="24"/>
        </w:rPr>
        <w:t>массового отдыха населения</w:t>
      </w:r>
      <w:bookmarkStart w:id="109" w:name="_Toc40626749"/>
      <w:bookmarkEnd w:id="73"/>
      <w:bookmarkEnd w:id="74"/>
    </w:p>
    <w:p w:rsidR="007A1433" w:rsidRPr="00C44F35" w:rsidRDefault="007A1433" w:rsidP="008B69C1">
      <w:pPr>
        <w:pStyle w:val="af2"/>
        <w:spacing w:before="0"/>
        <w:jc w:val="both"/>
        <w:rPr>
          <w:rStyle w:val="30"/>
          <w:b/>
          <w:sz w:val="22"/>
          <w:szCs w:val="22"/>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C44F35">
        <w:rPr>
          <w:noProof/>
          <w:szCs w:val="22"/>
        </w:rPr>
        <w:t xml:space="preserve">Таблица </w:t>
      </w:r>
      <w:r w:rsidR="002C7ABE" w:rsidRPr="00C44F35">
        <w:rPr>
          <w:noProof/>
          <w:szCs w:val="22"/>
        </w:rPr>
        <w:t>3</w:t>
      </w:r>
      <w:r w:rsidRPr="00C44F35">
        <w:rPr>
          <w:noProof/>
          <w:szCs w:val="22"/>
        </w:rPr>
        <w:t xml:space="preserve"> –</w:t>
      </w:r>
      <w:r w:rsidR="00CE6D32" w:rsidRPr="00C44F35">
        <w:rPr>
          <w:noProof/>
          <w:szCs w:val="22"/>
        </w:rPr>
        <w:t xml:space="preserve"> Р</w:t>
      </w:r>
      <w:r w:rsidR="00A50414" w:rsidRPr="00C44F35">
        <w:rPr>
          <w:noProof/>
          <w:szCs w:val="22"/>
        </w:rPr>
        <w:t>асчетны</w:t>
      </w:r>
      <w:r w:rsidR="00CE6D32" w:rsidRPr="00C44F35">
        <w:rPr>
          <w:noProof/>
          <w:szCs w:val="22"/>
        </w:rPr>
        <w:t>е</w:t>
      </w:r>
      <w:r w:rsidR="00A50414" w:rsidRPr="00C44F35">
        <w:rPr>
          <w:noProof/>
          <w:szCs w:val="22"/>
        </w:rPr>
        <w:t xml:space="preserve"> показател</w:t>
      </w:r>
      <w:r w:rsidR="00CE6D32" w:rsidRPr="00C44F35">
        <w:rPr>
          <w:noProof/>
          <w:szCs w:val="22"/>
        </w:rPr>
        <w:t xml:space="preserve">и </w:t>
      </w:r>
      <w:r w:rsidR="009D3FAE" w:rsidRPr="00C44F35">
        <w:rPr>
          <w:noProof/>
          <w:szCs w:val="22"/>
        </w:rPr>
        <w:t xml:space="preserve">в области </w:t>
      </w:r>
      <w:r w:rsidR="008B69C1" w:rsidRPr="00C44F35">
        <w:rPr>
          <w:rStyle w:val="30"/>
          <w:b/>
          <w:sz w:val="22"/>
          <w:szCs w:val="22"/>
        </w:rPr>
        <w:t>благоустройства территории</w:t>
      </w:r>
      <w:r w:rsidR="005961BF" w:rsidRPr="00C44F35">
        <w:rPr>
          <w:rStyle w:val="30"/>
          <w:b/>
          <w:sz w:val="22"/>
          <w:szCs w:val="22"/>
        </w:rPr>
        <w:t xml:space="preserve">, </w:t>
      </w:r>
      <w:r w:rsidR="008B69C1" w:rsidRPr="00C44F35">
        <w:rPr>
          <w:rStyle w:val="30"/>
          <w:b/>
          <w:sz w:val="22"/>
          <w:szCs w:val="22"/>
        </w:rPr>
        <w:t>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4819"/>
        <w:gridCol w:w="1843"/>
      </w:tblGrid>
      <w:tr w:rsidR="002749F3" w:rsidRPr="00C44F35" w:rsidTr="001C0C8B">
        <w:trPr>
          <w:trHeight w:val="634"/>
          <w:tblHeader/>
        </w:trPr>
        <w:tc>
          <w:tcPr>
            <w:tcW w:w="2694" w:type="dxa"/>
            <w:tcMar>
              <w:top w:w="57" w:type="dxa"/>
              <w:bottom w:w="57" w:type="dxa"/>
            </w:tcMar>
            <w:vAlign w:val="center"/>
          </w:tcPr>
          <w:p w:rsidR="0037417D" w:rsidRPr="00C44F35" w:rsidRDefault="0037417D" w:rsidP="001C0C8B">
            <w:pPr>
              <w:pStyle w:val="ConsPlusNormal"/>
              <w:ind w:firstLine="0"/>
              <w:jc w:val="center"/>
              <w:rPr>
                <w:rFonts w:ascii="Times New Roman" w:hAnsi="Times New Roman" w:cs="Times New Roman"/>
                <w:b/>
              </w:rPr>
            </w:pPr>
            <w:bookmarkStart w:id="114" w:name="_Toc6500533"/>
            <w:bookmarkStart w:id="115" w:name="_Toc6567862"/>
            <w:bookmarkStart w:id="116" w:name="_Toc6569467"/>
            <w:bookmarkStart w:id="117" w:name="_Toc6578699"/>
            <w:bookmarkStart w:id="118" w:name="_Toc6667190"/>
            <w:bookmarkStart w:id="119" w:name="_Toc6672903"/>
            <w:bookmarkStart w:id="120" w:name="_Toc10738653"/>
            <w:bookmarkStart w:id="121" w:name="_Toc10740020"/>
            <w:bookmarkStart w:id="122" w:name="_Toc40626750"/>
            <w:r w:rsidRPr="00C44F35">
              <w:rPr>
                <w:rFonts w:ascii="Times New Roman" w:hAnsi="Times New Roman" w:cs="Times New Roman"/>
                <w:b/>
              </w:rPr>
              <w:t>Наименование вида объекта</w:t>
            </w:r>
          </w:p>
        </w:tc>
        <w:tc>
          <w:tcPr>
            <w:tcW w:w="4819" w:type="dxa"/>
            <w:tcMar>
              <w:top w:w="57" w:type="dxa"/>
              <w:bottom w:w="57" w:type="dxa"/>
            </w:tcMar>
            <w:vAlign w:val="center"/>
          </w:tcPr>
          <w:p w:rsidR="0037417D" w:rsidRPr="00C44F35" w:rsidRDefault="0037417D" w:rsidP="001C0C8B">
            <w:pPr>
              <w:pStyle w:val="ConsPlusNormal"/>
              <w:ind w:firstLine="0"/>
              <w:jc w:val="center"/>
              <w:rPr>
                <w:rFonts w:ascii="Times New Roman" w:hAnsi="Times New Roman" w:cs="Times New Roman"/>
                <w:b/>
              </w:rPr>
            </w:pPr>
            <w:r w:rsidRPr="00C44F35">
              <w:rPr>
                <w:rFonts w:ascii="Times New Roman" w:hAnsi="Times New Roman" w:cs="Times New Roman"/>
                <w:b/>
              </w:rPr>
              <w:t>Наименование нормируемого расчетного показателя, единица измерения</w:t>
            </w:r>
          </w:p>
        </w:tc>
        <w:tc>
          <w:tcPr>
            <w:tcW w:w="1843" w:type="dxa"/>
            <w:tcMar>
              <w:top w:w="57" w:type="dxa"/>
              <w:bottom w:w="57" w:type="dxa"/>
            </w:tcMar>
            <w:vAlign w:val="center"/>
          </w:tcPr>
          <w:p w:rsidR="0037417D" w:rsidRPr="00C44F35" w:rsidRDefault="0037417D" w:rsidP="001C0C8B">
            <w:pPr>
              <w:pStyle w:val="ConsPlusNormal"/>
              <w:ind w:firstLine="0"/>
              <w:jc w:val="center"/>
              <w:rPr>
                <w:rFonts w:ascii="Times New Roman" w:hAnsi="Times New Roman" w:cs="Times New Roman"/>
                <w:b/>
              </w:rPr>
            </w:pPr>
            <w:r w:rsidRPr="00C44F35">
              <w:rPr>
                <w:rFonts w:ascii="Times New Roman" w:hAnsi="Times New Roman" w:cs="Times New Roman"/>
                <w:b/>
              </w:rPr>
              <w:t>Значение расчетного показателя</w:t>
            </w:r>
          </w:p>
        </w:tc>
      </w:tr>
      <w:tr w:rsidR="002749F3" w:rsidRPr="00C44F35" w:rsidTr="001C0C8B">
        <w:trPr>
          <w:trHeight w:val="272"/>
        </w:trPr>
        <w:tc>
          <w:tcPr>
            <w:tcW w:w="2694" w:type="dxa"/>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cs="Times New Roman"/>
              </w:rPr>
              <w:t>Озелененные территории общего пользования</w:t>
            </w:r>
          </w:p>
        </w:tc>
        <w:tc>
          <w:tcPr>
            <w:tcW w:w="4819" w:type="dxa"/>
            <w:tcMar>
              <w:top w:w="57" w:type="dxa"/>
              <w:bottom w:w="57" w:type="dxa"/>
            </w:tcMar>
          </w:tcPr>
          <w:p w:rsidR="0037417D" w:rsidRPr="00C44F35" w:rsidRDefault="0037417D" w:rsidP="001C0C8B">
            <w:pPr>
              <w:pStyle w:val="101"/>
            </w:pPr>
            <w:r w:rsidRPr="00C44F35">
              <w:rPr>
                <w:szCs w:val="20"/>
              </w:rPr>
              <w:t xml:space="preserve">Суммарная площадь озелененных территорий общего пользования, </w:t>
            </w:r>
            <w:r w:rsidRPr="00C44F35">
              <w:t>кв. м на человека</w:t>
            </w:r>
          </w:p>
        </w:tc>
        <w:tc>
          <w:tcPr>
            <w:tcW w:w="1843" w:type="dxa"/>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cs="Times New Roman"/>
              </w:rPr>
              <w:t>12</w:t>
            </w:r>
          </w:p>
        </w:tc>
      </w:tr>
      <w:tr w:rsidR="002749F3" w:rsidRPr="00C44F35" w:rsidTr="001C0C8B">
        <w:trPr>
          <w:trHeight w:val="272"/>
        </w:trPr>
        <w:tc>
          <w:tcPr>
            <w:tcW w:w="2694" w:type="dxa"/>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cs="Times New Roman"/>
              </w:rPr>
              <w:t>в том числе:</w:t>
            </w:r>
          </w:p>
        </w:tc>
        <w:tc>
          <w:tcPr>
            <w:tcW w:w="4819" w:type="dxa"/>
            <w:tcMar>
              <w:top w:w="57" w:type="dxa"/>
              <w:bottom w:w="57" w:type="dxa"/>
            </w:tcMar>
          </w:tcPr>
          <w:p w:rsidR="0037417D" w:rsidRPr="00C44F35" w:rsidRDefault="0037417D" w:rsidP="001C0C8B">
            <w:pPr>
              <w:pStyle w:val="101"/>
              <w:rPr>
                <w:szCs w:val="20"/>
              </w:rPr>
            </w:pPr>
          </w:p>
        </w:tc>
        <w:tc>
          <w:tcPr>
            <w:tcW w:w="1843" w:type="dxa"/>
            <w:tcMar>
              <w:top w:w="57" w:type="dxa"/>
              <w:bottom w:w="57" w:type="dxa"/>
            </w:tcMar>
          </w:tcPr>
          <w:p w:rsidR="0037417D" w:rsidRPr="00C44F35" w:rsidRDefault="0037417D" w:rsidP="001C0C8B">
            <w:pPr>
              <w:pStyle w:val="ConsPlusNormal"/>
              <w:ind w:firstLine="0"/>
              <w:rPr>
                <w:rFonts w:ascii="Times New Roman" w:hAnsi="Times New Roman" w:cs="Times New Roman"/>
              </w:rPr>
            </w:pPr>
          </w:p>
        </w:tc>
      </w:tr>
      <w:tr w:rsidR="002749F3" w:rsidRPr="00C44F35" w:rsidTr="001C0C8B">
        <w:tc>
          <w:tcPr>
            <w:tcW w:w="2694" w:type="dxa"/>
            <w:vMerge w:val="restart"/>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cs="Times New Roman"/>
              </w:rPr>
              <w:t>скверы</w:t>
            </w:r>
          </w:p>
        </w:tc>
        <w:tc>
          <w:tcPr>
            <w:tcW w:w="4819" w:type="dxa"/>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cs="Times New Roman"/>
              </w:rPr>
              <w:t>Уровень обеспеченности, объектов на 1 тыс. человек</w:t>
            </w:r>
          </w:p>
        </w:tc>
        <w:tc>
          <w:tcPr>
            <w:tcW w:w="1843" w:type="dxa"/>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eastAsia="Calibri" w:hAnsi="Times New Roman" w:cs="Times New Roman"/>
              </w:rPr>
              <w:t>1</w:t>
            </w:r>
          </w:p>
        </w:tc>
      </w:tr>
      <w:tr w:rsidR="002749F3" w:rsidRPr="00C44F35" w:rsidTr="001C0C8B">
        <w:tc>
          <w:tcPr>
            <w:tcW w:w="2694" w:type="dxa"/>
            <w:vMerge/>
            <w:tcMar>
              <w:top w:w="57" w:type="dxa"/>
              <w:bottom w:w="57" w:type="dxa"/>
            </w:tcMar>
          </w:tcPr>
          <w:p w:rsidR="0037417D" w:rsidRPr="00C44F35" w:rsidRDefault="0037417D" w:rsidP="001C0C8B">
            <w:pPr>
              <w:pStyle w:val="ConsPlusNormal"/>
              <w:ind w:firstLine="0"/>
              <w:rPr>
                <w:rFonts w:ascii="Times New Roman" w:hAnsi="Times New Roman" w:cs="Times New Roman"/>
              </w:rPr>
            </w:pPr>
          </w:p>
        </w:tc>
        <w:tc>
          <w:tcPr>
            <w:tcW w:w="4819" w:type="dxa"/>
            <w:shd w:val="clear" w:color="auto" w:fill="auto"/>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rPr>
              <w:t>Транспортная доступность, мин</w:t>
            </w:r>
          </w:p>
        </w:tc>
        <w:tc>
          <w:tcPr>
            <w:tcW w:w="1843" w:type="dxa"/>
            <w:shd w:val="clear" w:color="auto" w:fill="auto"/>
            <w:tcMar>
              <w:top w:w="57" w:type="dxa"/>
              <w:bottom w:w="57" w:type="dxa"/>
            </w:tcMar>
          </w:tcPr>
          <w:p w:rsidR="0037417D" w:rsidRPr="00C44F35" w:rsidRDefault="0037417D" w:rsidP="001C0C8B">
            <w:pPr>
              <w:pStyle w:val="ConsPlusNormal"/>
              <w:ind w:firstLine="0"/>
              <w:rPr>
                <w:rFonts w:ascii="Times New Roman" w:eastAsia="Calibri" w:hAnsi="Times New Roman" w:cs="Times New Roman"/>
                <w:lang w:eastAsia="en-US"/>
              </w:rPr>
            </w:pPr>
            <w:r w:rsidRPr="00C44F35">
              <w:rPr>
                <w:rFonts w:ascii="Times New Roman" w:eastAsia="Calibri" w:hAnsi="Times New Roman" w:cs="Times New Roman"/>
              </w:rPr>
              <w:t>12</w:t>
            </w:r>
          </w:p>
        </w:tc>
      </w:tr>
      <w:tr w:rsidR="002749F3" w:rsidRPr="00C44F35" w:rsidTr="001C0C8B">
        <w:trPr>
          <w:trHeight w:val="111"/>
        </w:trPr>
        <w:tc>
          <w:tcPr>
            <w:tcW w:w="2694" w:type="dxa"/>
            <w:vMerge w:val="restart"/>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cs="Times New Roman"/>
              </w:rPr>
              <w:t>детские игровые площадки</w:t>
            </w:r>
          </w:p>
        </w:tc>
        <w:tc>
          <w:tcPr>
            <w:tcW w:w="4819" w:type="dxa"/>
            <w:tcMar>
              <w:top w:w="57" w:type="dxa"/>
              <w:bottom w:w="57" w:type="dxa"/>
            </w:tcMar>
          </w:tcPr>
          <w:p w:rsidR="0037417D" w:rsidRPr="00C44F35" w:rsidRDefault="0037417D" w:rsidP="001C0C8B">
            <w:r w:rsidRPr="00C44F35">
              <w:rPr>
                <w:sz w:val="20"/>
                <w:szCs w:val="20"/>
              </w:rPr>
              <w:t>Уровень обеспеченности, объектов на 200 человек</w:t>
            </w:r>
          </w:p>
        </w:tc>
        <w:tc>
          <w:tcPr>
            <w:tcW w:w="1843" w:type="dxa"/>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cs="Times New Roman"/>
              </w:rPr>
              <w:t>1</w:t>
            </w:r>
          </w:p>
        </w:tc>
      </w:tr>
      <w:tr w:rsidR="002749F3" w:rsidRPr="00C44F35" w:rsidTr="001C0C8B">
        <w:trPr>
          <w:trHeight w:val="20"/>
        </w:trPr>
        <w:tc>
          <w:tcPr>
            <w:tcW w:w="2694" w:type="dxa"/>
            <w:vMerge/>
            <w:tcMar>
              <w:top w:w="57" w:type="dxa"/>
              <w:bottom w:w="57" w:type="dxa"/>
            </w:tcMar>
          </w:tcPr>
          <w:p w:rsidR="0037417D" w:rsidRPr="00C44F35" w:rsidRDefault="0037417D" w:rsidP="001C0C8B">
            <w:pPr>
              <w:pStyle w:val="ConsPlusNormal"/>
              <w:ind w:firstLine="0"/>
              <w:rPr>
                <w:rFonts w:ascii="Times New Roman" w:hAnsi="Times New Roman" w:cs="Times New Roman"/>
              </w:rPr>
            </w:pPr>
          </w:p>
        </w:tc>
        <w:tc>
          <w:tcPr>
            <w:tcW w:w="4819" w:type="dxa"/>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rPr>
              <w:t>Пешеходная доступность, мин</w:t>
            </w:r>
          </w:p>
        </w:tc>
        <w:tc>
          <w:tcPr>
            <w:tcW w:w="1843" w:type="dxa"/>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cs="Times New Roman"/>
              </w:rPr>
              <w:t>10</w:t>
            </w:r>
          </w:p>
        </w:tc>
      </w:tr>
      <w:tr w:rsidR="002749F3" w:rsidRPr="00C44F35" w:rsidTr="001C0C8B">
        <w:trPr>
          <w:trHeight w:val="74"/>
        </w:trPr>
        <w:tc>
          <w:tcPr>
            <w:tcW w:w="2694" w:type="dxa"/>
            <w:vMerge/>
            <w:tcMar>
              <w:top w:w="57" w:type="dxa"/>
              <w:bottom w:w="57" w:type="dxa"/>
            </w:tcMar>
          </w:tcPr>
          <w:p w:rsidR="0037417D" w:rsidRPr="00C44F35" w:rsidRDefault="0037417D" w:rsidP="001C0C8B">
            <w:pPr>
              <w:pStyle w:val="ConsPlusNormal"/>
              <w:ind w:firstLine="0"/>
              <w:rPr>
                <w:rFonts w:ascii="Times New Roman" w:hAnsi="Times New Roman" w:cs="Times New Roman"/>
              </w:rPr>
            </w:pPr>
          </w:p>
        </w:tc>
        <w:tc>
          <w:tcPr>
            <w:tcW w:w="4819" w:type="dxa"/>
            <w:tcMar>
              <w:top w:w="57" w:type="dxa"/>
              <w:bottom w:w="57" w:type="dxa"/>
            </w:tcMar>
          </w:tcPr>
          <w:p w:rsidR="0037417D" w:rsidRPr="00C44F35" w:rsidRDefault="0037417D" w:rsidP="001C0C8B">
            <w:pPr>
              <w:pStyle w:val="ConsPlusNormal"/>
              <w:ind w:firstLine="0"/>
              <w:rPr>
                <w:rFonts w:ascii="Times New Roman" w:eastAsia="Calibri" w:hAnsi="Times New Roman" w:cs="Times New Roman"/>
                <w:lang w:eastAsia="en-US"/>
              </w:rPr>
            </w:pPr>
            <w:r w:rsidRPr="00C44F35">
              <w:rPr>
                <w:rFonts w:ascii="Times New Roman" w:hAnsi="Times New Roman" w:cs="Times New Roman"/>
              </w:rPr>
              <w:t>Размер земельного участка,</w:t>
            </w:r>
          </w:p>
          <w:p w:rsidR="0037417D" w:rsidRPr="00C44F35" w:rsidRDefault="0037417D" w:rsidP="001C0C8B">
            <w:pPr>
              <w:pStyle w:val="ConsPlusNormal"/>
              <w:ind w:firstLine="0"/>
              <w:rPr>
                <w:rFonts w:ascii="Times New Roman" w:hAnsi="Times New Roman" w:cs="Times New Roman"/>
              </w:rPr>
            </w:pPr>
            <w:r w:rsidRPr="00C44F35">
              <w:rPr>
                <w:rFonts w:ascii="Times New Roman" w:eastAsia="Calibri" w:hAnsi="Times New Roman" w:cs="Times New Roman"/>
                <w:lang w:eastAsia="en-US"/>
              </w:rPr>
              <w:t>кв. м на 1 человека</w:t>
            </w:r>
          </w:p>
        </w:tc>
        <w:tc>
          <w:tcPr>
            <w:tcW w:w="1843" w:type="dxa"/>
            <w:tcMar>
              <w:top w:w="57" w:type="dxa"/>
              <w:bottom w:w="57" w:type="dxa"/>
            </w:tcMar>
          </w:tcPr>
          <w:p w:rsidR="0037417D" w:rsidRPr="00C44F35" w:rsidRDefault="0037417D" w:rsidP="001C0C8B">
            <w:pPr>
              <w:pStyle w:val="ConsPlusNormal"/>
              <w:ind w:firstLine="0"/>
              <w:rPr>
                <w:rFonts w:ascii="Times New Roman" w:hAnsi="Times New Roman" w:cs="Times New Roman"/>
              </w:rPr>
            </w:pPr>
            <w:r w:rsidRPr="00C44F35">
              <w:rPr>
                <w:rFonts w:ascii="Times New Roman" w:hAnsi="Times New Roman" w:cs="Times New Roman"/>
              </w:rPr>
              <w:t>0,7</w:t>
            </w:r>
          </w:p>
        </w:tc>
      </w:tr>
    </w:tbl>
    <w:bookmarkEnd w:id="114"/>
    <w:bookmarkEnd w:id="115"/>
    <w:bookmarkEnd w:id="116"/>
    <w:bookmarkEnd w:id="117"/>
    <w:bookmarkEnd w:id="118"/>
    <w:bookmarkEnd w:id="119"/>
    <w:bookmarkEnd w:id="120"/>
    <w:bookmarkEnd w:id="121"/>
    <w:bookmarkEnd w:id="122"/>
    <w:p w:rsidR="0037417D" w:rsidRPr="00C44F35" w:rsidRDefault="0037417D" w:rsidP="009404A3">
      <w:pPr>
        <w:pStyle w:val="af2"/>
        <w:jc w:val="both"/>
        <w:rPr>
          <w:noProof/>
          <w:szCs w:val="22"/>
        </w:rPr>
      </w:pPr>
      <w:r w:rsidRPr="00C44F35">
        <w:rPr>
          <w:noProof/>
          <w:szCs w:val="22"/>
        </w:rPr>
        <w:t xml:space="preserve">Таблица </w:t>
      </w:r>
      <w:r w:rsidR="000466A9" w:rsidRPr="00C44F35">
        <w:rPr>
          <w:noProof/>
          <w:szCs w:val="22"/>
        </w:rPr>
        <w:t>4</w:t>
      </w:r>
      <w:r w:rsidRPr="00C44F35">
        <w:rPr>
          <w:noProof/>
          <w:szCs w:val="22"/>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C44F35" w:rsidTr="001C0C8B">
        <w:trPr>
          <w:trHeight w:val="661"/>
          <w:tblHeader/>
        </w:trPr>
        <w:tc>
          <w:tcPr>
            <w:tcW w:w="2097" w:type="pct"/>
            <w:vAlign w:val="center"/>
          </w:tcPr>
          <w:p w:rsidR="009404A3" w:rsidRPr="00C44F35" w:rsidRDefault="009404A3" w:rsidP="001C0C8B">
            <w:pPr>
              <w:jc w:val="center"/>
              <w:rPr>
                <w:b/>
                <w:sz w:val="20"/>
                <w:szCs w:val="20"/>
              </w:rPr>
            </w:pPr>
            <w:r w:rsidRPr="00C44F35">
              <w:rPr>
                <w:b/>
                <w:sz w:val="20"/>
                <w:szCs w:val="20"/>
              </w:rPr>
              <w:t>Наименование вида объекта</w:t>
            </w:r>
          </w:p>
        </w:tc>
        <w:tc>
          <w:tcPr>
            <w:tcW w:w="1723" w:type="pct"/>
            <w:shd w:val="clear" w:color="auto" w:fill="auto"/>
            <w:vAlign w:val="center"/>
          </w:tcPr>
          <w:p w:rsidR="009404A3" w:rsidRPr="00C44F35" w:rsidRDefault="009404A3" w:rsidP="001C0C8B">
            <w:pPr>
              <w:jc w:val="center"/>
              <w:rPr>
                <w:b/>
                <w:sz w:val="20"/>
                <w:szCs w:val="20"/>
              </w:rPr>
            </w:pPr>
            <w:r w:rsidRPr="00C44F35">
              <w:rPr>
                <w:b/>
                <w:sz w:val="20"/>
                <w:szCs w:val="20"/>
              </w:rPr>
              <w:t>Наименование нормируемого расчетного показателя,</w:t>
            </w:r>
          </w:p>
          <w:p w:rsidR="009404A3" w:rsidRPr="00C44F35" w:rsidRDefault="009404A3" w:rsidP="001C0C8B">
            <w:pPr>
              <w:jc w:val="center"/>
              <w:rPr>
                <w:b/>
                <w:sz w:val="20"/>
                <w:szCs w:val="20"/>
              </w:rPr>
            </w:pPr>
            <w:r w:rsidRPr="00C44F35">
              <w:rPr>
                <w:b/>
                <w:sz w:val="20"/>
                <w:szCs w:val="20"/>
              </w:rPr>
              <w:t>единица измерения</w:t>
            </w:r>
          </w:p>
        </w:tc>
        <w:tc>
          <w:tcPr>
            <w:tcW w:w="1180" w:type="pct"/>
            <w:tcBorders>
              <w:right w:val="single" w:sz="4" w:space="0" w:color="auto"/>
            </w:tcBorders>
            <w:shd w:val="clear" w:color="auto" w:fill="auto"/>
            <w:vAlign w:val="center"/>
          </w:tcPr>
          <w:p w:rsidR="009404A3" w:rsidRPr="00C44F35" w:rsidRDefault="009404A3" w:rsidP="001C0C8B">
            <w:pPr>
              <w:jc w:val="center"/>
              <w:rPr>
                <w:b/>
                <w:sz w:val="20"/>
                <w:szCs w:val="20"/>
              </w:rPr>
            </w:pPr>
            <w:r w:rsidRPr="00C44F35">
              <w:rPr>
                <w:b/>
                <w:sz w:val="20"/>
                <w:szCs w:val="20"/>
              </w:rPr>
              <w:t>Значение расчетного показателя</w:t>
            </w:r>
          </w:p>
        </w:tc>
      </w:tr>
      <w:tr w:rsidR="002749F3" w:rsidRPr="00C44F35" w:rsidTr="001C0C8B">
        <w:trPr>
          <w:trHeight w:val="1036"/>
        </w:trPr>
        <w:tc>
          <w:tcPr>
            <w:tcW w:w="2097" w:type="pct"/>
          </w:tcPr>
          <w:p w:rsidR="009404A3" w:rsidRPr="00C44F35" w:rsidRDefault="009404A3" w:rsidP="001C0C8B">
            <w:pPr>
              <w:rPr>
                <w:sz w:val="20"/>
                <w:szCs w:val="20"/>
              </w:rPr>
            </w:pPr>
            <w:r w:rsidRPr="00C44F35">
              <w:rPr>
                <w:sz w:val="20"/>
                <w:szCs w:val="20"/>
              </w:rPr>
              <w:t xml:space="preserve">Предприятия общественного питания и бытового обслуживания. </w:t>
            </w:r>
          </w:p>
          <w:p w:rsidR="009404A3" w:rsidRPr="00C44F35" w:rsidRDefault="009404A3" w:rsidP="001C0C8B">
            <w:pPr>
              <w:rPr>
                <w:sz w:val="20"/>
                <w:szCs w:val="20"/>
              </w:rPr>
            </w:pPr>
            <w:r w:rsidRPr="00C44F35">
              <w:rPr>
                <w:sz w:val="20"/>
                <w:szCs w:val="20"/>
              </w:rPr>
              <w:t>Торговые и торгово-развлекательные объекты.</w:t>
            </w:r>
          </w:p>
          <w:p w:rsidR="009404A3" w:rsidRPr="00C44F35" w:rsidRDefault="009404A3" w:rsidP="001C0C8B">
            <w:pPr>
              <w:rPr>
                <w:sz w:val="20"/>
                <w:szCs w:val="20"/>
              </w:rPr>
            </w:pPr>
            <w:r w:rsidRPr="00C44F35">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rsidR="009404A3" w:rsidRPr="00C44F35" w:rsidRDefault="009404A3" w:rsidP="001C0C8B">
            <w:pPr>
              <w:rPr>
                <w:sz w:val="20"/>
                <w:szCs w:val="20"/>
              </w:rPr>
            </w:pPr>
            <w:r w:rsidRPr="00C44F35">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rsidR="009404A3" w:rsidRPr="00C44F35" w:rsidRDefault="00C5072B" w:rsidP="00544D22">
            <w:pPr>
              <w:rPr>
                <w:sz w:val="20"/>
                <w:szCs w:val="20"/>
              </w:rPr>
            </w:pPr>
            <w:r w:rsidRPr="00C44F35">
              <w:rPr>
                <w:sz w:val="20"/>
                <w:szCs w:val="20"/>
              </w:rPr>
              <w:t>20 </w:t>
            </w:r>
          </w:p>
        </w:tc>
      </w:tr>
      <w:tr w:rsidR="002749F3" w:rsidRPr="00C44F35" w:rsidTr="001C0C8B">
        <w:trPr>
          <w:trHeight w:val="60"/>
        </w:trPr>
        <w:tc>
          <w:tcPr>
            <w:tcW w:w="2097" w:type="pct"/>
          </w:tcPr>
          <w:p w:rsidR="009404A3" w:rsidRPr="00C44F35" w:rsidRDefault="009404A3" w:rsidP="001C0C8B">
            <w:pPr>
              <w:rPr>
                <w:sz w:val="20"/>
                <w:szCs w:val="20"/>
              </w:rPr>
            </w:pPr>
            <w:r w:rsidRPr="00C44F35">
              <w:rPr>
                <w:sz w:val="20"/>
                <w:szCs w:val="20"/>
              </w:rPr>
              <w:t xml:space="preserve">Парки культуры и отдыха. </w:t>
            </w:r>
          </w:p>
          <w:p w:rsidR="009404A3" w:rsidRPr="00C44F35" w:rsidRDefault="009404A3" w:rsidP="001C0C8B">
            <w:pPr>
              <w:rPr>
                <w:sz w:val="20"/>
                <w:szCs w:val="20"/>
              </w:rPr>
            </w:pPr>
            <w:r w:rsidRPr="00C44F35">
              <w:rPr>
                <w:sz w:val="20"/>
                <w:szCs w:val="20"/>
              </w:rPr>
              <w:t>Тематические парки. Скверы</w:t>
            </w:r>
          </w:p>
        </w:tc>
        <w:tc>
          <w:tcPr>
            <w:tcW w:w="1723" w:type="pct"/>
            <w:shd w:val="clear" w:color="auto" w:fill="auto"/>
          </w:tcPr>
          <w:p w:rsidR="009404A3" w:rsidRPr="00C44F35" w:rsidRDefault="009404A3" w:rsidP="001C0C8B">
            <w:pPr>
              <w:rPr>
                <w:sz w:val="20"/>
                <w:szCs w:val="20"/>
              </w:rPr>
            </w:pPr>
            <w:r w:rsidRPr="00C44F35">
              <w:rPr>
                <w:sz w:val="20"/>
                <w:szCs w:val="20"/>
              </w:rPr>
              <w:t>Доля озеленения земельного участка, %</w:t>
            </w:r>
          </w:p>
        </w:tc>
        <w:tc>
          <w:tcPr>
            <w:tcW w:w="1180" w:type="pct"/>
            <w:tcBorders>
              <w:right w:val="single" w:sz="4" w:space="0" w:color="auto"/>
            </w:tcBorders>
            <w:shd w:val="clear" w:color="auto" w:fill="auto"/>
          </w:tcPr>
          <w:p w:rsidR="009404A3" w:rsidRPr="00C44F35" w:rsidRDefault="009404A3" w:rsidP="001C0C8B">
            <w:pPr>
              <w:rPr>
                <w:sz w:val="20"/>
                <w:szCs w:val="20"/>
              </w:rPr>
            </w:pPr>
            <w:r w:rsidRPr="00C44F35">
              <w:rPr>
                <w:sz w:val="20"/>
                <w:szCs w:val="20"/>
              </w:rPr>
              <w:t>70</w:t>
            </w:r>
          </w:p>
        </w:tc>
      </w:tr>
    </w:tbl>
    <w:p w:rsidR="0037417D" w:rsidRPr="00C44F35" w:rsidRDefault="0037417D" w:rsidP="0037417D"/>
    <w:p w:rsidR="0037417D" w:rsidRPr="00C44F35" w:rsidRDefault="0037417D" w:rsidP="0037417D"/>
    <w:p w:rsidR="00C83B2E" w:rsidRPr="00C524B9" w:rsidRDefault="00C831CD" w:rsidP="00C524B9">
      <w:pPr>
        <w:pStyle w:val="13"/>
        <w:numPr>
          <w:ilvl w:val="0"/>
          <w:numId w:val="22"/>
        </w:numPr>
        <w:tabs>
          <w:tab w:val="left" w:pos="1134"/>
        </w:tabs>
        <w:spacing w:before="0"/>
        <w:ind w:left="0" w:firstLine="567"/>
        <w:jc w:val="both"/>
        <w:rPr>
          <w:sz w:val="24"/>
          <w:szCs w:val="24"/>
        </w:rPr>
      </w:pPr>
      <w:bookmarkStart w:id="123" w:name="_Toc81901144"/>
      <w:bookmarkStart w:id="124" w:name="_Toc88738084"/>
      <w:bookmarkStart w:id="125" w:name="_Toc109934227"/>
      <w:bookmarkStart w:id="126" w:name="_Toc10738662"/>
      <w:bookmarkStart w:id="127" w:name="_Toc10740029"/>
      <w:bookmarkEnd w:id="106"/>
      <w:bookmarkEnd w:id="107"/>
      <w:bookmarkEnd w:id="108"/>
      <w:r w:rsidRPr="00C524B9">
        <w:rPr>
          <w:sz w:val="24"/>
          <w:szCs w:val="24"/>
        </w:rPr>
        <w:lastRenderedPageBreak/>
        <w:t>МАТЕРИАЛЫ ПО ОБОСНОВАНИЮРАСЧЕТНЫХ ПОКАЗАТЕЛЕЙ</w:t>
      </w:r>
      <w:bookmarkEnd w:id="123"/>
      <w:r w:rsidR="00403B08" w:rsidRPr="00C524B9">
        <w:rPr>
          <w:sz w:val="24"/>
          <w:szCs w:val="24"/>
        </w:rPr>
        <w:t>, СОДЕРЖАЩИХСЯ ВОСНОВОЙ ЧАСТИ местных НОРМАТИВОВ ГРАДОСТРОИТЕЛЬНОГО ПРОЕКТИРОВАНИЯ</w:t>
      </w:r>
      <w:bookmarkEnd w:id="124"/>
      <w:bookmarkEnd w:id="125"/>
    </w:p>
    <w:p w:rsidR="007711EC" w:rsidRPr="00C524B9" w:rsidRDefault="007711EC" w:rsidP="00C524B9">
      <w:pPr>
        <w:pStyle w:val="21"/>
        <w:tabs>
          <w:tab w:val="clear" w:pos="1134"/>
          <w:tab w:val="clear" w:pos="1276"/>
          <w:tab w:val="left" w:pos="709"/>
          <w:tab w:val="left" w:pos="851"/>
        </w:tabs>
        <w:ind w:firstLine="567"/>
        <w:jc w:val="both"/>
        <w:rPr>
          <w:sz w:val="24"/>
          <w:szCs w:val="24"/>
        </w:rPr>
      </w:pPr>
      <w:bookmarkStart w:id="128" w:name="_Toc85534486"/>
      <w:bookmarkStart w:id="129" w:name="_Toc88738085"/>
      <w:bookmarkStart w:id="130" w:name="_Toc109934228"/>
      <w:bookmarkStart w:id="131" w:name="_Toc85181057"/>
      <w:bookmarkStart w:id="132" w:name="_Toc85182500"/>
      <w:bookmarkStart w:id="133" w:name="_Toc85190238"/>
      <w:bookmarkStart w:id="134" w:name="_Toc85192739"/>
      <w:bookmarkStart w:id="135" w:name="_Toc85193457"/>
      <w:bookmarkStart w:id="136" w:name="_Toc85197819"/>
      <w:bookmarkStart w:id="137" w:name="_Toc85215171"/>
      <w:bookmarkStart w:id="138" w:name="_Toc85461027"/>
      <w:bookmarkStart w:id="139" w:name="_Toc85466906"/>
      <w:bookmarkStart w:id="140" w:name="_Toc85534487"/>
      <w:r w:rsidRPr="00C524B9">
        <w:rPr>
          <w:sz w:val="24"/>
          <w:szCs w:val="24"/>
        </w:rPr>
        <w:t xml:space="preserve">2.1 РЕЗУЛЬТАТЫ АНАЛИЗА АДМИНИСТРАТИВНО-ТЕРРИТОРИАЛЬНОГО УСТРОЙСТВА, ПРИРОДНО-КЛИМАТИЧЕСКИХ И </w:t>
      </w:r>
      <w:r w:rsidR="00F2698A" w:rsidRPr="00C524B9">
        <w:rPr>
          <w:sz w:val="24"/>
          <w:szCs w:val="24"/>
        </w:rPr>
        <w:t>ИНЫХ УСЛОВИЙ</w:t>
      </w:r>
      <w:r w:rsidRPr="00C524B9">
        <w:rPr>
          <w:sz w:val="24"/>
          <w:szCs w:val="24"/>
        </w:rPr>
        <w:t xml:space="preserve"> РАЗВИТИЯ, ОКАЗЫВАЮЩИХ ВЛИЯНИЕ НА УСТАНОВЛЕНИЕ РАСЧЕТНЫХ ПОКАЗАТЕЛЕЙ</w:t>
      </w:r>
      <w:bookmarkEnd w:id="128"/>
      <w:bookmarkEnd w:id="129"/>
      <w:bookmarkEnd w:id="130"/>
    </w:p>
    <w:p w:rsidR="000466A9" w:rsidRPr="00C524B9" w:rsidRDefault="00D22B53" w:rsidP="00C524B9">
      <w:pPr>
        <w:pStyle w:val="21"/>
        <w:numPr>
          <w:ilvl w:val="2"/>
          <w:numId w:val="22"/>
        </w:numPr>
        <w:tabs>
          <w:tab w:val="left" w:pos="851"/>
        </w:tabs>
        <w:spacing w:before="240"/>
        <w:ind w:left="0" w:firstLine="567"/>
        <w:rPr>
          <w:sz w:val="24"/>
          <w:szCs w:val="24"/>
        </w:rPr>
      </w:pPr>
      <w:bookmarkStart w:id="141" w:name="_Toc88738086"/>
      <w:bookmarkStart w:id="142" w:name="_Toc109934229"/>
      <w:r w:rsidRPr="00C524B9">
        <w:rPr>
          <w:sz w:val="24"/>
          <w:szCs w:val="24"/>
        </w:rPr>
        <w:t>Административно-территориальное устройство</w:t>
      </w:r>
      <w:bookmarkEnd w:id="131"/>
      <w:bookmarkEnd w:id="132"/>
      <w:bookmarkEnd w:id="133"/>
      <w:bookmarkEnd w:id="134"/>
      <w:bookmarkEnd w:id="135"/>
      <w:bookmarkEnd w:id="136"/>
      <w:bookmarkEnd w:id="137"/>
      <w:bookmarkEnd w:id="138"/>
      <w:bookmarkEnd w:id="139"/>
      <w:bookmarkEnd w:id="140"/>
      <w:bookmarkEnd w:id="141"/>
      <w:bookmarkEnd w:id="142"/>
    </w:p>
    <w:p w:rsidR="007B17C9" w:rsidRPr="00C524B9" w:rsidRDefault="007B17C9" w:rsidP="00C524B9">
      <w:pPr>
        <w:pStyle w:val="a8"/>
        <w:spacing w:before="0" w:after="0"/>
      </w:pPr>
    </w:p>
    <w:p w:rsidR="00DE4C68" w:rsidRPr="00C524B9" w:rsidRDefault="00D0318D" w:rsidP="00C524B9">
      <w:pPr>
        <w:pStyle w:val="a8"/>
        <w:spacing w:before="0" w:after="0"/>
      </w:pPr>
      <w:r w:rsidRPr="00C524B9">
        <w:t>Ореховское</w:t>
      </w:r>
      <w:r w:rsidR="00DE4C68" w:rsidRPr="00C524B9">
        <w:t xml:space="preserve"> сельское поселение расположено в </w:t>
      </w:r>
      <w:r w:rsidR="00C645C9" w:rsidRPr="00C524B9">
        <w:t>ю</w:t>
      </w:r>
      <w:r w:rsidRPr="00C524B9">
        <w:t>го-западной</w:t>
      </w:r>
      <w:r w:rsidR="00DE4C68" w:rsidRPr="00C524B9">
        <w:t xml:space="preserve"> части</w:t>
      </w:r>
      <w:r w:rsidRPr="00C524B9">
        <w:t xml:space="preserve"> </w:t>
      </w:r>
      <w:r w:rsidR="00BD10FD" w:rsidRPr="00C524B9">
        <w:t>Усть-Ишимского</w:t>
      </w:r>
      <w:r w:rsidR="00DE4C68" w:rsidRPr="00C524B9">
        <w:t xml:space="preserve"> муниципального района</w:t>
      </w:r>
      <w:r w:rsidR="00BD10FD" w:rsidRPr="00C524B9">
        <w:t xml:space="preserve"> Омской области</w:t>
      </w:r>
      <w:r w:rsidR="00DE4C68" w:rsidRPr="00C524B9">
        <w:t>.</w:t>
      </w:r>
    </w:p>
    <w:p w:rsidR="007B17C9" w:rsidRPr="00C524B9" w:rsidRDefault="007B17C9" w:rsidP="00C524B9">
      <w:pPr>
        <w:pStyle w:val="a8"/>
        <w:spacing w:before="0" w:after="0"/>
      </w:pPr>
      <w:r w:rsidRPr="00C524B9">
        <w:t xml:space="preserve">В соответствии с положениями Закона Омской области от 15.10.2003 № 467-ОЗ «Об административно-территориальном устройстве Омской области и порядке его изменения» </w:t>
      </w:r>
      <w:r w:rsidR="002C4D76" w:rsidRPr="00C524B9">
        <w:t xml:space="preserve">административным центром </w:t>
      </w:r>
      <w:r w:rsidR="00D0318D" w:rsidRPr="00C524B9">
        <w:t xml:space="preserve">Ореховского </w:t>
      </w:r>
      <w:r w:rsidR="003937BF" w:rsidRPr="00C524B9">
        <w:t>сельского поселения</w:t>
      </w:r>
      <w:r w:rsidR="002C4D76" w:rsidRPr="00C524B9">
        <w:t xml:space="preserve"> является село </w:t>
      </w:r>
      <w:r w:rsidR="00D0318D" w:rsidRPr="00C524B9">
        <w:t>Орехово</w:t>
      </w:r>
      <w:r w:rsidR="002C4D76" w:rsidRPr="00C524B9">
        <w:t>.</w:t>
      </w:r>
    </w:p>
    <w:p w:rsidR="000466A9" w:rsidRPr="00C524B9" w:rsidRDefault="000466A9" w:rsidP="00C524B9">
      <w:pPr>
        <w:pStyle w:val="a8"/>
        <w:spacing w:before="0" w:after="0"/>
      </w:pPr>
      <w:r w:rsidRPr="00C524B9">
        <w:t>В соответствии с  Законом Омской области от 30.07.2004 № 548-ОЗ «О границах и статусе муниципальных образо</w:t>
      </w:r>
      <w:r w:rsidR="005C0EFD" w:rsidRPr="00C524B9">
        <w:t xml:space="preserve">ваний Омской области» в состав </w:t>
      </w:r>
      <w:r w:rsidR="000847BF" w:rsidRPr="00C524B9">
        <w:t xml:space="preserve">Ореховского </w:t>
      </w:r>
      <w:r w:rsidRPr="00C524B9">
        <w:t xml:space="preserve">сельского поселения входит </w:t>
      </w:r>
      <w:r w:rsidR="000847BF" w:rsidRPr="00C524B9">
        <w:t>3</w:t>
      </w:r>
      <w:r w:rsidRPr="00C524B9">
        <w:t xml:space="preserve"> населенн</w:t>
      </w:r>
      <w:r w:rsidR="00271069" w:rsidRPr="00C524B9">
        <w:t>ых</w:t>
      </w:r>
      <w:r w:rsidRPr="00C524B9">
        <w:t xml:space="preserve"> пункт</w:t>
      </w:r>
      <w:r w:rsidR="00271069" w:rsidRPr="00C524B9">
        <w:t>а</w:t>
      </w:r>
      <w:r w:rsidRPr="00C524B9">
        <w:t>:</w:t>
      </w:r>
    </w:p>
    <w:p w:rsidR="00266B29" w:rsidRPr="00C524B9" w:rsidRDefault="00266B29" w:rsidP="00C524B9">
      <w:pPr>
        <w:pStyle w:val="a8"/>
        <w:spacing w:before="0" w:after="0"/>
      </w:pPr>
      <w:r w:rsidRPr="00C524B9">
        <w:t xml:space="preserve">- село </w:t>
      </w:r>
      <w:r w:rsidR="000847BF" w:rsidRPr="00C524B9">
        <w:t>Орехово</w:t>
      </w:r>
      <w:r w:rsidRPr="00C524B9">
        <w:t>;</w:t>
      </w:r>
    </w:p>
    <w:p w:rsidR="00DF4713" w:rsidRPr="00C524B9" w:rsidRDefault="00DF4713" w:rsidP="00C524B9">
      <w:pPr>
        <w:pStyle w:val="a8"/>
        <w:spacing w:before="0" w:after="0"/>
      </w:pPr>
      <w:r w:rsidRPr="00C524B9">
        <w:t xml:space="preserve">- </w:t>
      </w:r>
      <w:r w:rsidR="000847BF" w:rsidRPr="00C524B9">
        <w:t>деревня Колпаково</w:t>
      </w:r>
      <w:r w:rsidRPr="00C524B9">
        <w:t>;</w:t>
      </w:r>
    </w:p>
    <w:p w:rsidR="00DF4713" w:rsidRPr="00C524B9" w:rsidRDefault="00DF4713" w:rsidP="00C524B9">
      <w:pPr>
        <w:pStyle w:val="a8"/>
        <w:spacing w:before="0" w:after="0"/>
      </w:pPr>
      <w:r w:rsidRPr="00C524B9">
        <w:t xml:space="preserve">- деревня </w:t>
      </w:r>
      <w:r w:rsidR="000847BF" w:rsidRPr="00C524B9">
        <w:t>Малая Игиза</w:t>
      </w:r>
      <w:r w:rsidRPr="00C524B9">
        <w:t>;</w:t>
      </w:r>
    </w:p>
    <w:p w:rsidR="00266B29" w:rsidRPr="00C524B9" w:rsidRDefault="00266B29" w:rsidP="00C524B9">
      <w:pPr>
        <w:pStyle w:val="a8"/>
        <w:spacing w:before="0" w:after="0"/>
      </w:pPr>
    </w:p>
    <w:p w:rsidR="00D22B53" w:rsidRPr="00C524B9" w:rsidRDefault="00C10E5E" w:rsidP="00C524B9">
      <w:pPr>
        <w:pStyle w:val="21"/>
        <w:numPr>
          <w:ilvl w:val="2"/>
          <w:numId w:val="22"/>
        </w:numPr>
        <w:tabs>
          <w:tab w:val="left" w:pos="851"/>
        </w:tabs>
        <w:spacing w:before="0"/>
        <w:ind w:left="0" w:firstLine="567"/>
        <w:rPr>
          <w:sz w:val="24"/>
          <w:szCs w:val="24"/>
        </w:rPr>
      </w:pPr>
      <w:bookmarkStart w:id="143" w:name="_Toc88738087"/>
      <w:bookmarkStart w:id="144" w:name="_Toc109934230"/>
      <w:bookmarkStart w:id="145" w:name="_Toc6673128"/>
      <w:bookmarkStart w:id="146" w:name="_Toc40122397"/>
      <w:bookmarkStart w:id="147" w:name="_Toc40636277"/>
      <w:bookmarkStart w:id="148" w:name="_Toc44928916"/>
      <w:bookmarkStart w:id="149" w:name="_Toc81901149"/>
      <w:bookmarkStart w:id="150" w:name="_Toc6673127"/>
      <w:bookmarkStart w:id="151" w:name="_Toc40122396"/>
      <w:bookmarkStart w:id="152" w:name="_Toc40636276"/>
      <w:bookmarkStart w:id="153" w:name="_Toc44928915"/>
      <w:r w:rsidRPr="00C524B9">
        <w:rPr>
          <w:sz w:val="24"/>
          <w:szCs w:val="24"/>
        </w:rPr>
        <w:t>Природно-климатические условия</w:t>
      </w:r>
      <w:bookmarkEnd w:id="143"/>
      <w:bookmarkEnd w:id="144"/>
      <w:bookmarkEnd w:id="145"/>
    </w:p>
    <w:p w:rsidR="007B17C9" w:rsidRPr="00C524B9" w:rsidRDefault="007B17C9" w:rsidP="00C524B9">
      <w:pPr>
        <w:pStyle w:val="a8"/>
        <w:spacing w:before="0" w:after="0"/>
      </w:pPr>
      <w:r w:rsidRPr="00C524B9">
        <w:t xml:space="preserve">По строительно-климатическому районированию в соответствии с таблицей Б.1 СП 131.13330.2020 «СНиП 23-01-99* Строительная климатология» территория </w:t>
      </w:r>
      <w:r w:rsidR="000847BF" w:rsidRPr="00C524B9">
        <w:t>Ореховского</w:t>
      </w:r>
      <w:r w:rsidR="00C44F35" w:rsidRPr="00C524B9">
        <w:t xml:space="preserve"> </w:t>
      </w:r>
      <w:r w:rsidRPr="00C524B9">
        <w:t>сельского поселения</w:t>
      </w:r>
      <w:r w:rsidR="00C44F35" w:rsidRPr="00C524B9">
        <w:t xml:space="preserve"> </w:t>
      </w:r>
      <w:r w:rsidR="00BD10FD" w:rsidRPr="00C524B9">
        <w:t>Усть-Ишимского</w:t>
      </w:r>
      <w:r w:rsidRPr="00C524B9">
        <w:t xml:space="preserve"> муниципального района Омской области относится к I климатическому району, подрайону – IВ. Территория </w:t>
      </w:r>
      <w:r w:rsidR="000847BF" w:rsidRPr="00C524B9">
        <w:t>Ореховского</w:t>
      </w:r>
      <w:r w:rsidR="00BD10FD" w:rsidRPr="00C524B9">
        <w:t xml:space="preserve"> сельского поселения Усть-Ишимского муниципального района Омской области </w:t>
      </w:r>
      <w:r w:rsidRPr="00C524B9">
        <w:t xml:space="preserve">расположена в природной зоне: лесная зона. </w:t>
      </w:r>
    </w:p>
    <w:p w:rsidR="000847BF" w:rsidRPr="00C524B9" w:rsidRDefault="00667DA3" w:rsidP="00C524B9">
      <w:pPr>
        <w:pStyle w:val="a8"/>
        <w:spacing w:before="0" w:after="0"/>
      </w:pPr>
      <w:r w:rsidRPr="00C524B9">
        <w:t>На</w:t>
      </w:r>
      <w:r w:rsidR="00C44F35" w:rsidRPr="00C524B9">
        <w:t xml:space="preserve"> территории поселения протекает</w:t>
      </w:r>
      <w:r w:rsidR="000847BF" w:rsidRPr="00C524B9">
        <w:t xml:space="preserve"> </w:t>
      </w:r>
      <w:r w:rsidR="001E1AC6" w:rsidRPr="00C524B9">
        <w:t xml:space="preserve">река </w:t>
      </w:r>
      <w:r w:rsidR="000847BF" w:rsidRPr="00C524B9">
        <w:t>Ишим</w:t>
      </w:r>
      <w:bookmarkStart w:id="154" w:name="_Toc88738088"/>
      <w:bookmarkStart w:id="155" w:name="_Toc109934231"/>
      <w:bookmarkEnd w:id="146"/>
      <w:bookmarkEnd w:id="147"/>
      <w:bookmarkEnd w:id="148"/>
      <w:bookmarkEnd w:id="149"/>
      <w:r w:rsidR="000847BF" w:rsidRPr="00C524B9">
        <w:t>.</w:t>
      </w:r>
    </w:p>
    <w:p w:rsidR="009D3FAE" w:rsidRPr="00C524B9" w:rsidRDefault="00F2698A" w:rsidP="00C524B9">
      <w:pPr>
        <w:pStyle w:val="a8"/>
        <w:spacing w:before="0" w:after="0"/>
        <w:rPr>
          <w:bCs/>
        </w:rPr>
      </w:pPr>
      <w:r w:rsidRPr="00C524B9">
        <w:t>Население</w:t>
      </w:r>
      <w:bookmarkEnd w:id="154"/>
      <w:bookmarkEnd w:id="155"/>
      <w:r w:rsidR="00C44F35" w:rsidRPr="00C524B9">
        <w:t>:</w:t>
      </w:r>
    </w:p>
    <w:p w:rsidR="006A6E60" w:rsidRPr="00C524B9" w:rsidRDefault="00A45DD5" w:rsidP="00C524B9">
      <w:pPr>
        <w:pStyle w:val="a8"/>
        <w:spacing w:before="0" w:after="0"/>
      </w:pPr>
      <w:r w:rsidRPr="00C524B9">
        <w:t xml:space="preserve">Согласно данным </w:t>
      </w:r>
      <w:r w:rsidR="00A05216" w:rsidRPr="00C524B9">
        <w:t>т</w:t>
      </w:r>
      <w:r w:rsidR="009E21B5" w:rsidRPr="00C524B9">
        <w:t xml:space="preserve">ерриториального органа Федеральной службы государственной статистики по Омской области по состоянию на </w:t>
      </w:r>
      <w:r w:rsidR="00E35952" w:rsidRPr="00C524B9">
        <w:t>конец 2020 года</w:t>
      </w:r>
      <w:r w:rsidR="009E21B5" w:rsidRPr="00C524B9">
        <w:t xml:space="preserve"> численность населения </w:t>
      </w:r>
      <w:r w:rsidR="000847BF" w:rsidRPr="00C524B9">
        <w:t>Ореховского</w:t>
      </w:r>
      <w:r w:rsidR="00BD10FD" w:rsidRPr="00C524B9">
        <w:t xml:space="preserve"> сельского поселения Усть-Ишимского муниципального района Омской области </w:t>
      </w:r>
      <w:r w:rsidR="002D4966" w:rsidRPr="00C524B9">
        <w:t>составила</w:t>
      </w:r>
      <w:r w:rsidR="000847BF" w:rsidRPr="00C524B9">
        <w:t xml:space="preserve"> 378</w:t>
      </w:r>
      <w:r w:rsidR="00945D4B" w:rsidRPr="00C524B9">
        <w:t xml:space="preserve"> человек.</w:t>
      </w:r>
      <w:r w:rsidR="0056535D" w:rsidRPr="00C524B9">
        <w:t xml:space="preserve"> Из них</w:t>
      </w:r>
      <w:r w:rsidR="000847BF" w:rsidRPr="00C524B9">
        <w:t xml:space="preserve"> 351 или 92,8</w:t>
      </w:r>
      <w:r w:rsidR="0056535D" w:rsidRPr="00C524B9">
        <w:t>% населения проживают в административном центре поселения.</w:t>
      </w:r>
    </w:p>
    <w:p w:rsidR="00E35952" w:rsidRPr="00C524B9" w:rsidRDefault="00E35952" w:rsidP="00C524B9">
      <w:pPr>
        <w:pStyle w:val="a8"/>
        <w:spacing w:before="0" w:after="0"/>
      </w:pPr>
      <w:r w:rsidRPr="00C524B9">
        <w:t xml:space="preserve">Численность населения сельского поселения в разрезе населенных пунктов  согласно данным Администрации </w:t>
      </w:r>
      <w:r w:rsidR="000847BF" w:rsidRPr="00C524B9">
        <w:t>Ореховского</w:t>
      </w:r>
      <w:r w:rsidR="00BD10FD" w:rsidRPr="00C524B9">
        <w:t xml:space="preserve"> сельского поселения Усть-Ишимского муниципального района Омской области</w:t>
      </w:r>
      <w:r w:rsidRPr="00C524B9">
        <w:t xml:space="preserve"> представлена в таблице 5.</w:t>
      </w:r>
    </w:p>
    <w:p w:rsidR="00E35952" w:rsidRPr="00C44F35" w:rsidRDefault="00E35952" w:rsidP="00E35952">
      <w:pPr>
        <w:pStyle w:val="af2"/>
        <w:jc w:val="both"/>
        <w:rPr>
          <w:szCs w:val="22"/>
        </w:rPr>
      </w:pPr>
      <w:bookmarkStart w:id="156" w:name="_Ref86146927"/>
      <w:r w:rsidRPr="00C44F35">
        <w:rPr>
          <w:szCs w:val="22"/>
        </w:rPr>
        <w:t xml:space="preserve">Таблица </w:t>
      </w:r>
      <w:bookmarkEnd w:id="156"/>
      <w:r w:rsidRPr="00C44F35">
        <w:rPr>
          <w:szCs w:val="22"/>
        </w:rPr>
        <w:t xml:space="preserve">5 – Численность населения </w:t>
      </w:r>
      <w:r w:rsidR="000847BF" w:rsidRPr="00C44F35">
        <w:t>Ореховского</w:t>
      </w:r>
      <w:r w:rsidR="00BD10FD" w:rsidRPr="00C44F35">
        <w:t xml:space="preserve"> сельского поселения</w:t>
      </w:r>
      <w:r w:rsidR="00C645C9">
        <w:t xml:space="preserve"> </w:t>
      </w:r>
      <w:r w:rsidR="00BD10FD" w:rsidRPr="00C44F35">
        <w:t>Усть-Ишимского муниципального района Омской области</w:t>
      </w:r>
      <w:r w:rsidR="00C645C9">
        <w:t xml:space="preserve"> </w:t>
      </w:r>
      <w:r w:rsidRPr="00C44F35">
        <w:rPr>
          <w:szCs w:val="22"/>
        </w:rPr>
        <w:t>на конец 2020 года в разрезе населенных пунктов</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E35952" w:rsidRPr="00C44F35" w:rsidTr="009E6A1B">
        <w:trPr>
          <w:trHeight w:val="230"/>
        </w:trPr>
        <w:tc>
          <w:tcPr>
            <w:tcW w:w="3030" w:type="pct"/>
            <w:vMerge w:val="restart"/>
            <w:shd w:val="clear" w:color="auto" w:fill="auto"/>
            <w:tcMar>
              <w:top w:w="28" w:type="dxa"/>
              <w:left w:w="85" w:type="dxa"/>
              <w:bottom w:w="28" w:type="dxa"/>
              <w:right w:w="85" w:type="dxa"/>
            </w:tcMar>
            <w:vAlign w:val="center"/>
          </w:tcPr>
          <w:p w:rsidR="00E35952" w:rsidRPr="00C44F35" w:rsidRDefault="00E35952" w:rsidP="00E35952">
            <w:pPr>
              <w:jc w:val="center"/>
              <w:rPr>
                <w:b/>
                <w:bCs/>
                <w:iCs/>
                <w:sz w:val="20"/>
                <w:szCs w:val="20"/>
              </w:rPr>
            </w:pPr>
            <w:r w:rsidRPr="00C44F35">
              <w:rPr>
                <w:b/>
                <w:bCs/>
                <w:iCs/>
                <w:sz w:val="20"/>
                <w:szCs w:val="20"/>
              </w:rPr>
              <w:t>Наименование населенного пункта</w:t>
            </w:r>
          </w:p>
        </w:tc>
        <w:tc>
          <w:tcPr>
            <w:tcW w:w="1970" w:type="pct"/>
            <w:vMerge w:val="restart"/>
            <w:shd w:val="clear" w:color="auto" w:fill="auto"/>
            <w:noWrap/>
            <w:tcMar>
              <w:top w:w="28" w:type="dxa"/>
              <w:left w:w="85" w:type="dxa"/>
              <w:bottom w:w="28" w:type="dxa"/>
              <w:right w:w="85" w:type="dxa"/>
            </w:tcMar>
            <w:vAlign w:val="center"/>
          </w:tcPr>
          <w:p w:rsidR="00E35952" w:rsidRPr="00C44F35" w:rsidRDefault="00E35952" w:rsidP="00773E0F">
            <w:pPr>
              <w:jc w:val="center"/>
              <w:rPr>
                <w:b/>
                <w:bCs/>
                <w:iCs/>
                <w:sz w:val="20"/>
                <w:szCs w:val="20"/>
              </w:rPr>
            </w:pPr>
            <w:r w:rsidRPr="00C44F35">
              <w:rPr>
                <w:b/>
                <w:bCs/>
                <w:iCs/>
                <w:sz w:val="20"/>
                <w:szCs w:val="20"/>
              </w:rPr>
              <w:t>Общая численность постоянного населения, человек</w:t>
            </w:r>
          </w:p>
        </w:tc>
      </w:tr>
      <w:tr w:rsidR="00E35952" w:rsidRPr="00C44F35" w:rsidTr="009E6A1B">
        <w:trPr>
          <w:trHeight w:val="230"/>
        </w:trPr>
        <w:tc>
          <w:tcPr>
            <w:tcW w:w="3030" w:type="pct"/>
            <w:vMerge/>
            <w:shd w:val="clear" w:color="auto" w:fill="auto"/>
            <w:tcMar>
              <w:top w:w="28" w:type="dxa"/>
              <w:left w:w="85" w:type="dxa"/>
              <w:bottom w:w="28" w:type="dxa"/>
              <w:right w:w="85" w:type="dxa"/>
            </w:tcMar>
            <w:vAlign w:val="bottom"/>
            <w:hideMark/>
          </w:tcPr>
          <w:p w:rsidR="00E35952" w:rsidRPr="00C44F35" w:rsidRDefault="00E35952" w:rsidP="00773E0F">
            <w:pPr>
              <w:rPr>
                <w:b/>
                <w:bCs/>
                <w:iCs/>
                <w:sz w:val="20"/>
                <w:szCs w:val="20"/>
              </w:rPr>
            </w:pPr>
          </w:p>
        </w:tc>
        <w:tc>
          <w:tcPr>
            <w:tcW w:w="1970" w:type="pct"/>
            <w:vMerge/>
            <w:shd w:val="clear" w:color="auto" w:fill="auto"/>
            <w:noWrap/>
            <w:tcMar>
              <w:top w:w="28" w:type="dxa"/>
              <w:left w:w="85" w:type="dxa"/>
              <w:bottom w:w="28" w:type="dxa"/>
              <w:right w:w="85" w:type="dxa"/>
            </w:tcMar>
            <w:vAlign w:val="bottom"/>
          </w:tcPr>
          <w:p w:rsidR="00E35952" w:rsidRPr="00C44F35" w:rsidRDefault="00E35952" w:rsidP="00773E0F">
            <w:pPr>
              <w:jc w:val="right"/>
              <w:rPr>
                <w:b/>
                <w:bCs/>
                <w:iCs/>
                <w:sz w:val="20"/>
                <w:szCs w:val="20"/>
              </w:rPr>
            </w:pPr>
          </w:p>
        </w:tc>
      </w:tr>
      <w:tr w:rsidR="00E35952" w:rsidRPr="00C44F35" w:rsidTr="009E6A1B">
        <w:tc>
          <w:tcPr>
            <w:tcW w:w="3030" w:type="pct"/>
            <w:shd w:val="clear" w:color="auto" w:fill="auto"/>
            <w:tcMar>
              <w:top w:w="28" w:type="dxa"/>
              <w:left w:w="85" w:type="dxa"/>
              <w:bottom w:w="28" w:type="dxa"/>
              <w:right w:w="85" w:type="dxa"/>
            </w:tcMar>
            <w:vAlign w:val="center"/>
            <w:hideMark/>
          </w:tcPr>
          <w:p w:rsidR="00E35952" w:rsidRPr="00C44F35" w:rsidRDefault="0056535D" w:rsidP="000847BF">
            <w:pPr>
              <w:pStyle w:val="formattext0"/>
              <w:spacing w:before="0" w:beforeAutospacing="0" w:after="0" w:afterAutospacing="0"/>
              <w:textAlignment w:val="baseline"/>
              <w:rPr>
                <w:sz w:val="20"/>
                <w:szCs w:val="20"/>
              </w:rPr>
            </w:pPr>
            <w:r w:rsidRPr="00C44F35">
              <w:rPr>
                <w:sz w:val="20"/>
              </w:rPr>
              <w:t xml:space="preserve">село </w:t>
            </w:r>
            <w:r w:rsidR="000847BF" w:rsidRPr="00C44F35">
              <w:rPr>
                <w:sz w:val="20"/>
              </w:rPr>
              <w:t>Орехово</w:t>
            </w:r>
          </w:p>
        </w:tc>
        <w:tc>
          <w:tcPr>
            <w:tcW w:w="1970" w:type="pct"/>
            <w:shd w:val="clear" w:color="auto" w:fill="auto"/>
            <w:noWrap/>
            <w:tcMar>
              <w:top w:w="28" w:type="dxa"/>
              <w:left w:w="85" w:type="dxa"/>
              <w:bottom w:w="28" w:type="dxa"/>
              <w:right w:w="85" w:type="dxa"/>
            </w:tcMar>
            <w:vAlign w:val="center"/>
            <w:hideMark/>
          </w:tcPr>
          <w:p w:rsidR="00E35952" w:rsidRPr="00C44F35" w:rsidRDefault="000847BF" w:rsidP="00773E0F">
            <w:pPr>
              <w:jc w:val="center"/>
              <w:rPr>
                <w:sz w:val="20"/>
                <w:szCs w:val="20"/>
              </w:rPr>
            </w:pPr>
            <w:r w:rsidRPr="00C44F35">
              <w:rPr>
                <w:sz w:val="20"/>
                <w:szCs w:val="20"/>
              </w:rPr>
              <w:t>301</w:t>
            </w:r>
          </w:p>
        </w:tc>
      </w:tr>
      <w:tr w:rsidR="009C5659" w:rsidRPr="00C44F35" w:rsidTr="009E6A1B">
        <w:tc>
          <w:tcPr>
            <w:tcW w:w="3030" w:type="pct"/>
            <w:shd w:val="clear" w:color="auto" w:fill="auto"/>
            <w:tcMar>
              <w:top w:w="28" w:type="dxa"/>
              <w:left w:w="85" w:type="dxa"/>
              <w:bottom w:w="28" w:type="dxa"/>
              <w:right w:w="85" w:type="dxa"/>
            </w:tcMar>
            <w:vAlign w:val="center"/>
            <w:hideMark/>
          </w:tcPr>
          <w:p w:rsidR="009C5659" w:rsidRPr="00C44F35" w:rsidRDefault="009C5659" w:rsidP="000847BF">
            <w:pPr>
              <w:pStyle w:val="formattext0"/>
              <w:spacing w:before="0" w:beforeAutospacing="0" w:after="0" w:afterAutospacing="0"/>
              <w:textAlignment w:val="baseline"/>
              <w:rPr>
                <w:sz w:val="20"/>
              </w:rPr>
            </w:pPr>
            <w:r w:rsidRPr="00C44F35">
              <w:rPr>
                <w:sz w:val="20"/>
              </w:rPr>
              <w:t xml:space="preserve">деревня </w:t>
            </w:r>
            <w:r w:rsidR="000847BF" w:rsidRPr="00C44F35">
              <w:rPr>
                <w:sz w:val="20"/>
              </w:rPr>
              <w:t>Колпаково</w:t>
            </w:r>
          </w:p>
        </w:tc>
        <w:tc>
          <w:tcPr>
            <w:tcW w:w="1970" w:type="pct"/>
            <w:shd w:val="clear" w:color="auto" w:fill="auto"/>
            <w:noWrap/>
            <w:tcMar>
              <w:top w:w="28" w:type="dxa"/>
              <w:left w:w="85" w:type="dxa"/>
              <w:bottom w:w="28" w:type="dxa"/>
              <w:right w:w="85" w:type="dxa"/>
            </w:tcMar>
            <w:vAlign w:val="center"/>
            <w:hideMark/>
          </w:tcPr>
          <w:p w:rsidR="009C5659" w:rsidRPr="00C44F35" w:rsidRDefault="000847BF" w:rsidP="00773E0F">
            <w:pPr>
              <w:jc w:val="center"/>
              <w:rPr>
                <w:sz w:val="20"/>
                <w:szCs w:val="20"/>
              </w:rPr>
            </w:pPr>
            <w:r w:rsidRPr="00C44F35">
              <w:rPr>
                <w:sz w:val="20"/>
                <w:szCs w:val="20"/>
              </w:rPr>
              <w:t>15</w:t>
            </w:r>
          </w:p>
        </w:tc>
      </w:tr>
      <w:tr w:rsidR="009C5659" w:rsidRPr="00C44F35" w:rsidTr="009E6A1B">
        <w:tc>
          <w:tcPr>
            <w:tcW w:w="3030" w:type="pct"/>
            <w:shd w:val="clear" w:color="auto" w:fill="auto"/>
            <w:tcMar>
              <w:top w:w="28" w:type="dxa"/>
              <w:left w:w="85" w:type="dxa"/>
              <w:bottom w:w="28" w:type="dxa"/>
              <w:right w:w="85" w:type="dxa"/>
            </w:tcMar>
            <w:vAlign w:val="center"/>
            <w:hideMark/>
          </w:tcPr>
          <w:p w:rsidR="009C5659" w:rsidRPr="00C44F35" w:rsidRDefault="009C5659" w:rsidP="000847BF">
            <w:pPr>
              <w:pStyle w:val="formattext0"/>
              <w:spacing w:before="0" w:beforeAutospacing="0" w:after="0" w:afterAutospacing="0"/>
              <w:textAlignment w:val="baseline"/>
              <w:rPr>
                <w:sz w:val="20"/>
              </w:rPr>
            </w:pPr>
            <w:r w:rsidRPr="00C44F35">
              <w:rPr>
                <w:sz w:val="20"/>
              </w:rPr>
              <w:t xml:space="preserve">деревня </w:t>
            </w:r>
            <w:r w:rsidR="000847BF" w:rsidRPr="00C44F35">
              <w:rPr>
                <w:sz w:val="20"/>
              </w:rPr>
              <w:t>Малая Игиза</w:t>
            </w:r>
          </w:p>
        </w:tc>
        <w:tc>
          <w:tcPr>
            <w:tcW w:w="1970" w:type="pct"/>
            <w:shd w:val="clear" w:color="auto" w:fill="auto"/>
            <w:noWrap/>
            <w:tcMar>
              <w:top w:w="28" w:type="dxa"/>
              <w:left w:w="85" w:type="dxa"/>
              <w:bottom w:w="28" w:type="dxa"/>
              <w:right w:w="85" w:type="dxa"/>
            </w:tcMar>
            <w:vAlign w:val="center"/>
            <w:hideMark/>
          </w:tcPr>
          <w:p w:rsidR="009C5659" w:rsidRPr="00C44F35" w:rsidRDefault="000847BF" w:rsidP="00773E0F">
            <w:pPr>
              <w:jc w:val="center"/>
              <w:rPr>
                <w:sz w:val="20"/>
                <w:szCs w:val="20"/>
              </w:rPr>
            </w:pPr>
            <w:r w:rsidRPr="00C44F35">
              <w:rPr>
                <w:sz w:val="20"/>
                <w:szCs w:val="20"/>
              </w:rPr>
              <w:t>8</w:t>
            </w:r>
          </w:p>
        </w:tc>
      </w:tr>
      <w:tr w:rsidR="00E35952" w:rsidRPr="00C44F35" w:rsidTr="009E6A1B">
        <w:tc>
          <w:tcPr>
            <w:tcW w:w="3030" w:type="pct"/>
            <w:shd w:val="clear" w:color="auto" w:fill="auto"/>
            <w:tcMar>
              <w:top w:w="28" w:type="dxa"/>
              <w:left w:w="85" w:type="dxa"/>
              <w:bottom w:w="28" w:type="dxa"/>
              <w:right w:w="85" w:type="dxa"/>
            </w:tcMar>
            <w:vAlign w:val="center"/>
          </w:tcPr>
          <w:p w:rsidR="00E35952" w:rsidRPr="00C44F35" w:rsidRDefault="00E35952" w:rsidP="00773E0F">
            <w:pPr>
              <w:pStyle w:val="formattext0"/>
              <w:spacing w:before="0" w:beforeAutospacing="0" w:after="0" w:afterAutospacing="0"/>
              <w:textAlignment w:val="baseline"/>
              <w:rPr>
                <w:b/>
                <w:sz w:val="20"/>
                <w:szCs w:val="20"/>
              </w:rPr>
            </w:pPr>
            <w:r w:rsidRPr="00C44F35">
              <w:rPr>
                <w:b/>
                <w:sz w:val="20"/>
                <w:szCs w:val="20"/>
              </w:rPr>
              <w:t>Всего, человек:</w:t>
            </w:r>
          </w:p>
        </w:tc>
        <w:tc>
          <w:tcPr>
            <w:tcW w:w="1970" w:type="pct"/>
            <w:shd w:val="clear" w:color="auto" w:fill="auto"/>
            <w:noWrap/>
            <w:tcMar>
              <w:top w:w="28" w:type="dxa"/>
              <w:left w:w="85" w:type="dxa"/>
              <w:bottom w:w="28" w:type="dxa"/>
              <w:right w:w="85" w:type="dxa"/>
            </w:tcMar>
            <w:vAlign w:val="center"/>
          </w:tcPr>
          <w:p w:rsidR="00E35952" w:rsidRPr="00C44F35" w:rsidRDefault="000847BF" w:rsidP="00773E0F">
            <w:pPr>
              <w:jc w:val="center"/>
              <w:rPr>
                <w:b/>
                <w:bCs/>
                <w:iCs/>
                <w:sz w:val="20"/>
                <w:szCs w:val="20"/>
              </w:rPr>
            </w:pPr>
            <w:r w:rsidRPr="00C44F35">
              <w:rPr>
                <w:b/>
                <w:bCs/>
                <w:iCs/>
                <w:sz w:val="20"/>
                <w:szCs w:val="20"/>
              </w:rPr>
              <w:t>324</w:t>
            </w:r>
          </w:p>
        </w:tc>
      </w:tr>
    </w:tbl>
    <w:p w:rsidR="00E35952" w:rsidRPr="00C44F35" w:rsidRDefault="00E35952" w:rsidP="006A6E60">
      <w:pPr>
        <w:pStyle w:val="a8"/>
        <w:spacing w:before="0" w:after="0"/>
        <w:ind w:firstLine="709"/>
      </w:pPr>
    </w:p>
    <w:p w:rsidR="007711EC" w:rsidRPr="00C524B9" w:rsidRDefault="007711EC" w:rsidP="00CF7832">
      <w:pPr>
        <w:pStyle w:val="21"/>
        <w:tabs>
          <w:tab w:val="clear" w:pos="1134"/>
          <w:tab w:val="clear" w:pos="1276"/>
          <w:tab w:val="left" w:pos="1418"/>
        </w:tabs>
        <w:ind w:firstLine="709"/>
        <w:jc w:val="both"/>
        <w:rPr>
          <w:sz w:val="24"/>
          <w:szCs w:val="24"/>
        </w:rPr>
      </w:pPr>
      <w:bookmarkStart w:id="157" w:name="_Toc40122395"/>
      <w:bookmarkStart w:id="158" w:name="_Toc40636275"/>
      <w:bookmarkStart w:id="159" w:name="_Toc81901148"/>
      <w:bookmarkStart w:id="160" w:name="_Toc85461031"/>
      <w:bookmarkStart w:id="161" w:name="_Toc88738089"/>
      <w:bookmarkStart w:id="162" w:name="_Toc109934232"/>
      <w:bookmarkEnd w:id="150"/>
      <w:bookmarkEnd w:id="151"/>
      <w:bookmarkEnd w:id="152"/>
      <w:bookmarkEnd w:id="153"/>
      <w:bookmarkEnd w:id="157"/>
      <w:bookmarkEnd w:id="158"/>
      <w:bookmarkEnd w:id="159"/>
      <w:r w:rsidRPr="00C524B9">
        <w:rPr>
          <w:sz w:val="24"/>
          <w:szCs w:val="24"/>
        </w:rPr>
        <w:lastRenderedPageBreak/>
        <w:t>2.2 ОБОСНОВАНИЕ РАСЧЕТНЫХ ПОКАЗАТЕЛЕЙ, СОДЕРЖАЩИХСЯ В ОСНОВНОЙ ЧАСТИ МЕСТНЫХ НОРМАТИВОВ ГРАДОСТРОИТЕЛЬНОГО ПРОЕКТИРОВАНИЯ</w:t>
      </w:r>
      <w:bookmarkEnd w:id="160"/>
      <w:bookmarkEnd w:id="161"/>
      <w:bookmarkEnd w:id="162"/>
    </w:p>
    <w:p w:rsidR="00D22B53" w:rsidRPr="00C524B9" w:rsidRDefault="00403B08" w:rsidP="00CF7832">
      <w:pPr>
        <w:pStyle w:val="21"/>
        <w:numPr>
          <w:ilvl w:val="2"/>
          <w:numId w:val="31"/>
        </w:numPr>
        <w:tabs>
          <w:tab w:val="left" w:pos="851"/>
        </w:tabs>
        <w:spacing w:before="240"/>
        <w:ind w:left="0" w:firstLine="709"/>
        <w:rPr>
          <w:bCs w:val="0"/>
          <w:sz w:val="24"/>
          <w:szCs w:val="24"/>
        </w:rPr>
      </w:pPr>
      <w:bookmarkStart w:id="163" w:name="_Toc88738090"/>
      <w:bookmarkStart w:id="164" w:name="_Toc109934233"/>
      <w:bookmarkStart w:id="165" w:name="_Toc81901160"/>
      <w:r w:rsidRPr="00C524B9">
        <w:rPr>
          <w:bCs w:val="0"/>
          <w:sz w:val="24"/>
          <w:szCs w:val="24"/>
        </w:rPr>
        <w:t>В области автомобильных дорог</w:t>
      </w:r>
      <w:bookmarkEnd w:id="163"/>
      <w:bookmarkEnd w:id="164"/>
    </w:p>
    <w:bookmarkEnd w:id="165"/>
    <w:p w:rsidR="009C39B4" w:rsidRPr="00C524B9" w:rsidRDefault="009C39B4" w:rsidP="00A72491">
      <w:pPr>
        <w:pStyle w:val="a8"/>
        <w:spacing w:before="0" w:after="0"/>
        <w:ind w:firstLine="709"/>
      </w:pPr>
      <w:r w:rsidRPr="00C524B9">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C524B9">
        <w:t>й на территории Омской области.</w:t>
      </w:r>
    </w:p>
    <w:p w:rsidR="009C39B4" w:rsidRPr="00C524B9" w:rsidRDefault="00743C4B" w:rsidP="00A72491">
      <w:pPr>
        <w:pStyle w:val="a8"/>
        <w:spacing w:before="0" w:after="0"/>
        <w:ind w:firstLine="709"/>
      </w:pPr>
      <w:r w:rsidRPr="00C524B9">
        <w:t>Общая потребность в местах</w:t>
      </w:r>
      <w:r w:rsidR="00B3329C" w:rsidRPr="00C524B9">
        <w:t xml:space="preserve">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rsidR="003C6729" w:rsidRPr="00C524B9">
        <w:t>унифицирован</w:t>
      </w:r>
      <w:r w:rsidR="00A26FD5" w:rsidRPr="00C524B9">
        <w:t>н</w:t>
      </w:r>
      <w:r w:rsidR="003C6729" w:rsidRPr="00C524B9">
        <w:t>о</w:t>
      </w:r>
      <w:r w:rsidR="00B3329C" w:rsidRPr="00C524B9">
        <w:t xml:space="preserve"> для объектов различного класса, независимо от сложившейся обеспеченности жилой площади на человека</w:t>
      </w:r>
      <w:r w:rsidR="009C39B4" w:rsidRPr="00C524B9">
        <w:t>.</w:t>
      </w:r>
    </w:p>
    <w:p w:rsidR="00D22B53" w:rsidRPr="00C524B9" w:rsidRDefault="007711EC" w:rsidP="00CF7832">
      <w:pPr>
        <w:pStyle w:val="21"/>
        <w:numPr>
          <w:ilvl w:val="2"/>
          <w:numId w:val="31"/>
        </w:numPr>
        <w:tabs>
          <w:tab w:val="left" w:pos="851"/>
        </w:tabs>
        <w:spacing w:before="240"/>
        <w:ind w:left="0" w:firstLine="709"/>
        <w:rPr>
          <w:bCs w:val="0"/>
          <w:sz w:val="24"/>
          <w:szCs w:val="24"/>
        </w:rPr>
      </w:pPr>
      <w:bookmarkStart w:id="166" w:name="_Toc81901153"/>
      <w:bookmarkStart w:id="167" w:name="_Toc88738091"/>
      <w:bookmarkStart w:id="168" w:name="_Toc109934234"/>
      <w:bookmarkStart w:id="169" w:name="_Toc81901157"/>
      <w:bookmarkEnd w:id="166"/>
      <w:r w:rsidRPr="00C524B9">
        <w:rPr>
          <w:bCs w:val="0"/>
          <w:sz w:val="24"/>
          <w:szCs w:val="24"/>
        </w:rPr>
        <w:t>В</w:t>
      </w:r>
      <w:r w:rsidR="00C645C9" w:rsidRPr="00C524B9">
        <w:rPr>
          <w:bCs w:val="0"/>
          <w:sz w:val="24"/>
          <w:szCs w:val="24"/>
        </w:rPr>
        <w:t xml:space="preserve"> </w:t>
      </w:r>
      <w:r w:rsidR="00DD200D" w:rsidRPr="00C524B9">
        <w:rPr>
          <w:bCs w:val="0"/>
          <w:sz w:val="24"/>
          <w:szCs w:val="24"/>
        </w:rPr>
        <w:t xml:space="preserve">области </w:t>
      </w:r>
      <w:r w:rsidR="00D22B53" w:rsidRPr="00C524B9">
        <w:rPr>
          <w:bCs w:val="0"/>
          <w:sz w:val="24"/>
          <w:szCs w:val="24"/>
        </w:rPr>
        <w:t>благоустройства территории и организации массового отдыха населения</w:t>
      </w:r>
      <w:bookmarkEnd w:id="167"/>
      <w:bookmarkEnd w:id="168"/>
    </w:p>
    <w:bookmarkEnd w:id="169"/>
    <w:p w:rsidR="00991B13" w:rsidRPr="00C524B9" w:rsidRDefault="00991B13" w:rsidP="002D5710">
      <w:pPr>
        <w:pStyle w:val="a8"/>
        <w:spacing w:before="0" w:after="0"/>
        <w:ind w:firstLine="709"/>
      </w:pPr>
      <w:r w:rsidRPr="00C524B9">
        <w:t xml:space="preserve">Значения расчетных показателей установлены с учетом климатических особенностей </w:t>
      </w:r>
      <w:r w:rsidR="000847BF" w:rsidRPr="00C524B9">
        <w:t>Ореховского</w:t>
      </w:r>
      <w:r w:rsidR="00BD10FD" w:rsidRPr="00C524B9">
        <w:t xml:space="preserve"> сельского поселения Усть-Ишимского муниципального района Омской области</w:t>
      </w:r>
      <w:r w:rsidR="00C645C9" w:rsidRPr="00C524B9">
        <w:t xml:space="preserve"> </w:t>
      </w:r>
      <w:r w:rsidR="00E17471" w:rsidRPr="00C524B9">
        <w:t>в соответствии с СП 131.13330.2020 «СНиП 23-01-99 Строительная климатология»</w:t>
      </w:r>
      <w:r w:rsidRPr="00C524B9">
        <w:t xml:space="preserve">, принадлежности его территории к </w:t>
      </w:r>
      <w:r w:rsidR="00E64081" w:rsidRPr="00C524B9">
        <w:t>лесной</w:t>
      </w:r>
      <w:r w:rsidRPr="00C524B9">
        <w:t xml:space="preserve"> зоне</w:t>
      </w:r>
      <w:r w:rsidR="004148B6" w:rsidRPr="00C524B9">
        <w:t>, наличия водных природных ресурсов.</w:t>
      </w:r>
    </w:p>
    <w:p w:rsidR="00991B13" w:rsidRPr="00C524B9" w:rsidRDefault="00991B13" w:rsidP="002D5710">
      <w:pPr>
        <w:pStyle w:val="a8"/>
        <w:spacing w:before="0" w:after="0"/>
        <w:ind w:firstLine="709"/>
      </w:pPr>
      <w:r w:rsidRPr="00C524B9">
        <w:t xml:space="preserve">Значения расчетных показателей установлены с учетом потребности в парках, местах для занятий на открытом воздухе физической культурой и спортом, пешеходных зонах, выявленной в ходе </w:t>
      </w:r>
      <w:r w:rsidR="004148B6" w:rsidRPr="00C524B9">
        <w:t>социологического исследования по выявлению общественного запроса на улучшение качества жизнеустройства, проведенного в ходе подготовки настоящих местных нормативов градостроительного проектирования.</w:t>
      </w:r>
    </w:p>
    <w:p w:rsidR="00B3329C" w:rsidRPr="00C524B9" w:rsidRDefault="00B3329C" w:rsidP="002D5710">
      <w:pPr>
        <w:pStyle w:val="a8"/>
        <w:spacing w:before="0" w:after="0"/>
        <w:ind w:firstLine="709"/>
      </w:pPr>
      <w:r w:rsidRPr="00C524B9">
        <w:t>Расчетный показатель минимально допустимого размера земельного участка</w:t>
      </w:r>
      <w:r w:rsidR="00C44F35" w:rsidRPr="00C524B9">
        <w:t xml:space="preserve"> </w:t>
      </w:r>
      <w:r w:rsidRPr="00C524B9">
        <w:t>для размещения детской игровой площадки установлен с учетом сложившейся практики проектирования таких объектов.</w:t>
      </w:r>
    </w:p>
    <w:p w:rsidR="007F5605" w:rsidRPr="00C524B9" w:rsidRDefault="007F5605" w:rsidP="002D5710">
      <w:pPr>
        <w:pStyle w:val="a8"/>
        <w:spacing w:before="0" w:after="0"/>
        <w:ind w:firstLine="709"/>
      </w:pPr>
      <w:r w:rsidRPr="00C524B9">
        <w:t xml:space="preserve">Расчетные показатели минимально допустимого уровня обеспеченности площадками придомового благоустройства и озеленением земельного участка установлены с учетом результатов социологического исследования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sidRPr="00C524B9">
        <w:rPr>
          <w:spacing w:val="-2"/>
        </w:rPr>
        <w:t>региональных нормативов градостроительного проектирования Омской области.</w:t>
      </w:r>
    </w:p>
    <w:p w:rsidR="007A1433" w:rsidRPr="00C524B9" w:rsidRDefault="007A1433" w:rsidP="002D5710">
      <w:pPr>
        <w:pStyle w:val="13"/>
        <w:numPr>
          <w:ilvl w:val="0"/>
          <w:numId w:val="22"/>
        </w:numPr>
        <w:tabs>
          <w:tab w:val="left" w:pos="1134"/>
        </w:tabs>
        <w:spacing w:before="0"/>
        <w:ind w:left="0" w:firstLine="709"/>
        <w:jc w:val="both"/>
        <w:rPr>
          <w:sz w:val="24"/>
          <w:szCs w:val="24"/>
        </w:rPr>
      </w:pPr>
      <w:bookmarkStart w:id="170" w:name="_Toc40626766"/>
      <w:bookmarkStart w:id="171" w:name="_Toc81901163"/>
      <w:bookmarkStart w:id="172" w:name="_Toc88738092"/>
      <w:bookmarkStart w:id="173" w:name="_Toc109934235"/>
      <w:r w:rsidRPr="00C524B9">
        <w:rPr>
          <w:sz w:val="24"/>
          <w:szCs w:val="24"/>
        </w:rPr>
        <w:lastRenderedPageBreak/>
        <w:t>ПРАВИЛА И ОБЛАСТЬ ПРИМЕНЕНИЯ РАСЧЕТНЫХ ПОКАЗАТЕЛЕЙ</w:t>
      </w:r>
      <w:bookmarkEnd w:id="126"/>
      <w:bookmarkEnd w:id="127"/>
      <w:bookmarkEnd w:id="170"/>
      <w:bookmarkEnd w:id="171"/>
      <w:bookmarkEnd w:id="172"/>
      <w:bookmarkEnd w:id="173"/>
    </w:p>
    <w:p w:rsidR="003E7E5E" w:rsidRPr="00C524B9" w:rsidRDefault="003E7E5E" w:rsidP="00767FD6">
      <w:pPr>
        <w:pStyle w:val="a8"/>
        <w:spacing w:before="0" w:after="0"/>
        <w:ind w:firstLine="709"/>
      </w:pPr>
      <w:bookmarkStart w:id="174" w:name="_Toc6500542"/>
      <w:bookmarkStart w:id="175" w:name="_Toc6567871"/>
      <w:bookmarkStart w:id="176" w:name="_Toc6569476"/>
      <w:bookmarkStart w:id="177" w:name="_Toc6578708"/>
      <w:bookmarkStart w:id="178" w:name="_Toc6667200"/>
      <w:bookmarkStart w:id="179" w:name="_Toc6672913"/>
      <w:bookmarkStart w:id="180" w:name="_Toc10738663"/>
      <w:bookmarkStart w:id="181" w:name="_Toc10740030"/>
      <w:bookmarkStart w:id="182" w:name="_Toc81901164"/>
      <w:bookmarkStart w:id="183" w:name="_Toc40626767"/>
      <w:r w:rsidRPr="00C524B9">
        <w:t>Действие местных нормативов градостроительного проектирования распространяется на всю территорию муниципального образования.</w:t>
      </w:r>
    </w:p>
    <w:p w:rsidR="001B25C2" w:rsidRPr="00C524B9" w:rsidRDefault="003E7E5E" w:rsidP="001B25C2">
      <w:pPr>
        <w:pStyle w:val="a8"/>
        <w:spacing w:before="0" w:after="0"/>
        <w:ind w:firstLine="709"/>
      </w:pPr>
      <w:r w:rsidRPr="00C524B9">
        <w:t>Местные нормативы градостроительного проектирования обязательны для всех субъектов градостроительной деятельности на</w:t>
      </w:r>
      <w:r w:rsidR="00C44F35" w:rsidRPr="00C524B9">
        <w:t xml:space="preserve"> </w:t>
      </w:r>
      <w:r w:rsidRPr="00C524B9">
        <w:t>территории муниципального образования независимо от их</w:t>
      </w:r>
      <w:r w:rsidR="001B25C2" w:rsidRPr="00C524B9">
        <w:t xml:space="preserve"> организационно-правовой формы.</w:t>
      </w:r>
    </w:p>
    <w:p w:rsidR="009D3157" w:rsidRPr="00C524B9" w:rsidRDefault="001B25C2" w:rsidP="00767FD6">
      <w:pPr>
        <w:pStyle w:val="a8"/>
        <w:spacing w:before="0" w:after="0"/>
        <w:ind w:firstLine="709"/>
      </w:pPr>
      <w:r w:rsidRPr="00C524B9">
        <w:t>Местные нормативы градостроительного проектирования</w:t>
      </w:r>
      <w:r w:rsidR="00C44F35" w:rsidRPr="00C524B9">
        <w:t xml:space="preserve"> </w:t>
      </w:r>
      <w:r w:rsidR="009D3157" w:rsidRPr="00C524B9">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9D3157" w:rsidRPr="00C524B9" w:rsidRDefault="003E7E5E" w:rsidP="009D3157">
      <w:pPr>
        <w:pStyle w:val="a8"/>
        <w:spacing w:before="0" w:after="0"/>
        <w:ind w:firstLine="709"/>
      </w:pPr>
      <w:r w:rsidRPr="00C524B9">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настоящими нормативами градостроительного проектирования, </w:t>
      </w:r>
      <w:r w:rsidR="009D3157" w:rsidRPr="00C524B9">
        <w:t>применяются в соответствии с настоящим разделом.</w:t>
      </w:r>
    </w:p>
    <w:p w:rsidR="009D3157" w:rsidRPr="00C524B9" w:rsidRDefault="009D3157" w:rsidP="009D3157">
      <w:pPr>
        <w:pStyle w:val="a8"/>
        <w:spacing w:before="0" w:after="0"/>
        <w:ind w:firstLine="709"/>
      </w:pPr>
      <w:r w:rsidRPr="00C524B9">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rsidR="00C645C9" w:rsidRPr="00C524B9">
        <w:t xml:space="preserve"> </w:t>
      </w:r>
      <w:r w:rsidRPr="00C524B9">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9D3157" w:rsidRPr="00C524B9" w:rsidRDefault="003E7E5E" w:rsidP="009D3157">
      <w:pPr>
        <w:pStyle w:val="a8"/>
        <w:spacing w:before="0" w:after="0"/>
        <w:ind w:firstLine="709"/>
      </w:pPr>
      <w:r w:rsidRPr="00C524B9">
        <w:t>При разработке</w:t>
      </w:r>
      <w:r w:rsidR="00C44F35" w:rsidRPr="00C524B9">
        <w:t xml:space="preserve"> </w:t>
      </w:r>
      <w:r w:rsidRPr="00C524B9">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rsidR="009D3157" w:rsidRPr="00C524B9" w:rsidRDefault="009D3157" w:rsidP="009D3157">
      <w:pPr>
        <w:pStyle w:val="a8"/>
        <w:spacing w:before="0" w:after="0"/>
        <w:ind w:firstLine="709"/>
      </w:pPr>
      <w:r w:rsidRPr="00C524B9">
        <w:t>При</w:t>
      </w:r>
      <w:r w:rsidR="00C645C9" w:rsidRPr="00C524B9">
        <w:t xml:space="preserve"> </w:t>
      </w:r>
      <w:r w:rsidRPr="00C524B9">
        <w:t>разработке правил землепользования и застройки 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E039B6" w:rsidRPr="00C524B9" w:rsidRDefault="003E7E5E" w:rsidP="009D3157">
      <w:pPr>
        <w:pStyle w:val="a8"/>
        <w:spacing w:before="0" w:after="0"/>
        <w:ind w:firstLine="709"/>
      </w:pPr>
      <w:r w:rsidRPr="00C524B9">
        <w:t>При разработке</w:t>
      </w:r>
      <w:r w:rsidR="00C44F35" w:rsidRPr="00C524B9">
        <w:t xml:space="preserve"> </w:t>
      </w:r>
      <w:r w:rsidRPr="00C524B9">
        <w:t>документации по планировке территории</w:t>
      </w:r>
      <w:r w:rsidR="00C44F35" w:rsidRPr="00C524B9">
        <w:t xml:space="preserve"> </w:t>
      </w:r>
      <w:r w:rsidRPr="00C524B9">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w:t>
      </w:r>
      <w:r w:rsidR="00472466" w:rsidRPr="00C524B9">
        <w:t>, размеров земельных участков</w:t>
      </w:r>
      <w:r w:rsidRPr="00C524B9">
        <w:t>.</w:t>
      </w:r>
    </w:p>
    <w:p w:rsidR="009D3157" w:rsidRPr="00C524B9" w:rsidRDefault="009D3157" w:rsidP="009D3157">
      <w:pPr>
        <w:pStyle w:val="a8"/>
        <w:spacing w:before="0" w:after="0"/>
        <w:ind w:firstLine="709"/>
      </w:pPr>
      <w:r w:rsidRPr="00C524B9">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D3157" w:rsidRPr="00C524B9" w:rsidRDefault="009D3157" w:rsidP="009D3157">
      <w:pPr>
        <w:pStyle w:val="a8"/>
        <w:spacing w:before="0" w:after="0"/>
        <w:ind w:firstLine="709"/>
      </w:pPr>
      <w:r w:rsidRPr="00C524B9">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9D3157" w:rsidRPr="00C524B9" w:rsidRDefault="009D3157" w:rsidP="009D3157">
      <w:pPr>
        <w:pStyle w:val="a8"/>
        <w:spacing w:before="0" w:after="0"/>
        <w:ind w:firstLine="709"/>
      </w:pPr>
      <w:r w:rsidRPr="00C524B9">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rsidR="009D3157" w:rsidRPr="00C524B9" w:rsidRDefault="009D3157" w:rsidP="009D3157">
      <w:pPr>
        <w:pStyle w:val="a8"/>
        <w:spacing w:before="0" w:after="0"/>
        <w:ind w:firstLine="709"/>
      </w:pPr>
      <w:r w:rsidRPr="00C524B9">
        <w:lastRenderedPageBreak/>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rsidR="009D3157" w:rsidRPr="00C524B9" w:rsidRDefault="009D3157" w:rsidP="009D3157">
      <w:pPr>
        <w:pStyle w:val="a8"/>
        <w:spacing w:before="0" w:after="0"/>
        <w:ind w:firstLine="709"/>
      </w:pPr>
      <w:r w:rsidRPr="00C524B9">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rsidR="009D3157" w:rsidRPr="00C524B9" w:rsidRDefault="00664DF4" w:rsidP="009D3157">
      <w:pPr>
        <w:pStyle w:val="a8"/>
        <w:spacing w:before="0" w:after="0"/>
        <w:ind w:firstLine="709"/>
      </w:pPr>
      <w:r w:rsidRPr="00C524B9">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bookmarkEnd w:id="174"/>
    <w:bookmarkEnd w:id="175"/>
    <w:bookmarkEnd w:id="176"/>
    <w:bookmarkEnd w:id="177"/>
    <w:bookmarkEnd w:id="178"/>
    <w:bookmarkEnd w:id="179"/>
    <w:bookmarkEnd w:id="180"/>
    <w:bookmarkEnd w:id="181"/>
    <w:bookmarkEnd w:id="182"/>
    <w:bookmarkEnd w:id="183"/>
    <w:p w:rsidR="00C25C5B" w:rsidRPr="00C524B9" w:rsidRDefault="00C25C5B" w:rsidP="00CD7327">
      <w:pPr>
        <w:pStyle w:val="a8"/>
        <w:spacing w:before="0" w:after="0"/>
        <w:ind w:firstLine="0"/>
      </w:pPr>
    </w:p>
    <w:p w:rsidR="00D22B53" w:rsidRPr="00C44F35" w:rsidRDefault="00D22B53" w:rsidP="00D22B53">
      <w:pPr>
        <w:pStyle w:val="a8"/>
        <w:spacing w:before="0" w:after="0"/>
        <w:ind w:firstLine="709"/>
        <w:sectPr w:rsidR="00D22B53" w:rsidRPr="00C44F35" w:rsidSect="00081BEF">
          <w:headerReference w:type="default" r:id="rId16"/>
          <w:footerReference w:type="default" r:id="rId17"/>
          <w:pgSz w:w="11906" w:h="16838" w:code="9"/>
          <w:pgMar w:top="1134" w:right="849" w:bottom="1134" w:left="1701" w:header="425" w:footer="544" w:gutter="0"/>
          <w:cols w:space="708"/>
          <w:docGrid w:linePitch="360"/>
        </w:sectPr>
      </w:pPr>
    </w:p>
    <w:p w:rsidR="00363641" w:rsidRPr="00363641" w:rsidRDefault="00363641" w:rsidP="00363641">
      <w:pPr>
        <w:tabs>
          <w:tab w:val="left" w:pos="993"/>
        </w:tabs>
        <w:jc w:val="center"/>
        <w:outlineLvl w:val="1"/>
        <w:rPr>
          <w:b/>
          <w:caps/>
        </w:rPr>
      </w:pPr>
      <w:bookmarkStart w:id="184" w:name="_Toc81901180"/>
      <w:bookmarkStart w:id="185" w:name="_Toc109934236"/>
      <w:bookmarkStart w:id="186" w:name="_Toc88738093"/>
      <w:bookmarkStart w:id="187" w:name="_Toc85534503"/>
      <w:bookmarkStart w:id="188" w:name="_Toc85466922"/>
      <w:bookmarkStart w:id="189" w:name="_Toc85461045"/>
      <w:bookmarkStart w:id="190" w:name="_Toc85215201"/>
      <w:bookmarkStart w:id="191" w:name="_Toc85197853"/>
      <w:bookmarkStart w:id="192" w:name="_Toc85193491"/>
      <w:bookmarkStart w:id="193" w:name="_Toc85192773"/>
      <w:bookmarkStart w:id="194" w:name="_Toc85190272"/>
      <w:bookmarkStart w:id="195" w:name="_Toc85182534"/>
      <w:bookmarkStart w:id="196" w:name="_Toc85181091"/>
      <w:r w:rsidRPr="00363641">
        <w:rPr>
          <w:b/>
          <w:caps/>
        </w:rPr>
        <w:lastRenderedPageBreak/>
        <w:t xml:space="preserve">ПРИЛОЖЕНИЕ. </w:t>
      </w:r>
      <w:bookmarkEnd w:id="184"/>
      <w:r w:rsidRPr="00363641">
        <w:rPr>
          <w:b/>
          <w:caps/>
        </w:rPr>
        <w:t xml:space="preserve">ПЕРЕЧЕНЬ ОСНОВНЫХ НОРМАТИВНЫХ И </w:t>
      </w:r>
    </w:p>
    <w:p w:rsidR="00363641" w:rsidRPr="00363641" w:rsidRDefault="00363641" w:rsidP="00363641">
      <w:pPr>
        <w:tabs>
          <w:tab w:val="left" w:pos="993"/>
        </w:tabs>
        <w:jc w:val="center"/>
        <w:outlineLvl w:val="1"/>
        <w:rPr>
          <w:b/>
          <w:caps/>
        </w:rPr>
      </w:pPr>
      <w:r w:rsidRPr="00363641">
        <w:rPr>
          <w:b/>
          <w:caps/>
        </w:rPr>
        <w:t>НОРМАТИВНО-ТЕХНИЧЕСКИХ ДОКУМЕНТОВ</w:t>
      </w:r>
      <w:bookmarkEnd w:id="185"/>
      <w:bookmarkEnd w:id="186"/>
      <w:bookmarkEnd w:id="187"/>
      <w:bookmarkEnd w:id="188"/>
      <w:bookmarkEnd w:id="189"/>
      <w:bookmarkEnd w:id="190"/>
      <w:bookmarkEnd w:id="191"/>
      <w:bookmarkEnd w:id="192"/>
      <w:bookmarkEnd w:id="193"/>
      <w:bookmarkEnd w:id="194"/>
      <w:bookmarkEnd w:id="195"/>
      <w:bookmarkEnd w:id="196"/>
    </w:p>
    <w:p w:rsidR="00363641" w:rsidRPr="00363641" w:rsidRDefault="00363641" w:rsidP="00363641">
      <w:pPr>
        <w:tabs>
          <w:tab w:val="left" w:pos="993"/>
        </w:tabs>
        <w:jc w:val="center"/>
        <w:outlineLvl w:val="1"/>
        <w:rPr>
          <w:b/>
          <w:caps/>
        </w:rPr>
      </w:pPr>
    </w:p>
    <w:p w:rsidR="006360AF" w:rsidRPr="00C44F35" w:rsidRDefault="006360AF" w:rsidP="006360AF">
      <w:pPr>
        <w:widowControl w:val="0"/>
        <w:autoSpaceDE w:val="0"/>
        <w:autoSpaceDN w:val="0"/>
        <w:adjustRightInd w:val="0"/>
        <w:ind w:firstLine="709"/>
        <w:jc w:val="both"/>
      </w:pPr>
      <w:r w:rsidRPr="00C44F35">
        <w:t xml:space="preserve">Градостроительный </w:t>
      </w:r>
      <w:r w:rsidRPr="00C44F35">
        <w:rPr>
          <w:rFonts w:cs="Arial"/>
        </w:rPr>
        <w:t>кодекс</w:t>
      </w:r>
      <w:r w:rsidRPr="00C44F35">
        <w:t xml:space="preserve"> Российской Федерации.</w:t>
      </w:r>
    </w:p>
    <w:p w:rsidR="006360AF" w:rsidRPr="00C44F35" w:rsidRDefault="006360AF" w:rsidP="006360AF">
      <w:pPr>
        <w:widowControl w:val="0"/>
        <w:autoSpaceDE w:val="0"/>
        <w:autoSpaceDN w:val="0"/>
        <w:adjustRightInd w:val="0"/>
        <w:ind w:firstLine="709"/>
        <w:jc w:val="both"/>
      </w:pPr>
      <w:r w:rsidRPr="00C44F35">
        <w:t>Федеральный закон от 06.10.2003 № 131-ФЗ «Об общих принципах организации местного самоуправления в Российской Федерации».</w:t>
      </w:r>
    </w:p>
    <w:p w:rsidR="006360AF" w:rsidRPr="00C44F35" w:rsidRDefault="006360AF" w:rsidP="006360AF">
      <w:pPr>
        <w:widowControl w:val="0"/>
        <w:autoSpaceDE w:val="0"/>
        <w:autoSpaceDN w:val="0"/>
        <w:adjustRightInd w:val="0"/>
        <w:ind w:firstLine="709"/>
        <w:jc w:val="both"/>
      </w:pPr>
      <w:r w:rsidRPr="00C44F35">
        <w:t xml:space="preserve">Федеральный </w:t>
      </w:r>
      <w:r w:rsidRPr="00C44F35">
        <w:rPr>
          <w:rFonts w:cs="Arial"/>
        </w:rPr>
        <w:t>закон</w:t>
      </w:r>
      <w:r w:rsidRPr="00C44F35">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360AF" w:rsidRPr="00C44F35" w:rsidRDefault="006360AF" w:rsidP="006360AF">
      <w:pPr>
        <w:widowControl w:val="0"/>
        <w:autoSpaceDE w:val="0"/>
        <w:autoSpaceDN w:val="0"/>
        <w:adjustRightInd w:val="0"/>
        <w:ind w:firstLine="709"/>
        <w:jc w:val="both"/>
        <w:rPr>
          <w:rFonts w:cs="Arial"/>
          <w:szCs w:val="20"/>
        </w:rPr>
      </w:pPr>
      <w:r w:rsidRPr="00C44F35">
        <w:rPr>
          <w:rFonts w:cs="Arial"/>
          <w:szCs w:val="20"/>
        </w:rPr>
        <w:t xml:space="preserve">Постановление Правительства </w:t>
      </w:r>
      <w:r w:rsidRPr="00C44F35">
        <w:t>Российской Федерации</w:t>
      </w:r>
      <w:r w:rsidRPr="00C44F35">
        <w:rPr>
          <w:rFonts w:cs="Arial"/>
          <w:szCs w:val="20"/>
        </w:rPr>
        <w:t xml:space="preserve"> от 16.12.2020 № 2122 «О</w:t>
      </w:r>
      <w:r w:rsidR="00A72491" w:rsidRPr="00C44F35">
        <w:rPr>
          <w:rFonts w:cs="Arial"/>
          <w:szCs w:val="20"/>
        </w:rPr>
        <w:t> </w:t>
      </w:r>
      <w:r w:rsidRPr="00C44F35">
        <w:rPr>
          <w:rFonts w:cs="Arial"/>
          <w:szCs w:val="20"/>
        </w:rPr>
        <w:t>расчетных показателях, подлежащих установлению в региональных нормативах градостроительного проектирования».</w:t>
      </w:r>
    </w:p>
    <w:p w:rsidR="006360AF" w:rsidRPr="00C44F35" w:rsidRDefault="006360AF" w:rsidP="006360AF">
      <w:pPr>
        <w:widowControl w:val="0"/>
        <w:autoSpaceDE w:val="0"/>
        <w:autoSpaceDN w:val="0"/>
        <w:adjustRightInd w:val="0"/>
        <w:ind w:firstLine="709"/>
        <w:jc w:val="both"/>
        <w:rPr>
          <w:rFonts w:cs="Arial"/>
          <w:szCs w:val="20"/>
        </w:rPr>
      </w:pPr>
      <w:r w:rsidRPr="00C44F35">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6360AF" w:rsidRPr="00C44F35" w:rsidRDefault="006360AF" w:rsidP="006360AF">
      <w:pPr>
        <w:widowControl w:val="0"/>
        <w:autoSpaceDE w:val="0"/>
        <w:autoSpaceDN w:val="0"/>
        <w:adjustRightInd w:val="0"/>
        <w:ind w:firstLine="709"/>
        <w:jc w:val="both"/>
      </w:pPr>
      <w:r w:rsidRPr="00C44F35">
        <w:rPr>
          <w:rFonts w:cs="Arial"/>
        </w:rPr>
        <w:t>Закон</w:t>
      </w:r>
      <w:r w:rsidRPr="00C44F35">
        <w:t xml:space="preserve"> Омской области от 09.03.2007 № 874-ОЗ «О регулировании градостроительной деятельности в Омской области».</w:t>
      </w:r>
    </w:p>
    <w:p w:rsidR="006360AF" w:rsidRPr="00C44F35" w:rsidRDefault="006360AF" w:rsidP="006360AF">
      <w:pPr>
        <w:widowControl w:val="0"/>
        <w:autoSpaceDE w:val="0"/>
        <w:autoSpaceDN w:val="0"/>
        <w:adjustRightInd w:val="0"/>
        <w:ind w:firstLine="709"/>
        <w:jc w:val="both"/>
      </w:pPr>
      <w:r w:rsidRPr="00C44F35">
        <w:rPr>
          <w:rFonts w:cs="Arial"/>
        </w:rPr>
        <w:t>Закон</w:t>
      </w:r>
      <w:r w:rsidRPr="00C44F35">
        <w:t xml:space="preserve"> Омской области от 15.10.2003 № 467-ОЗ «Об административно-территориальном устройстве Омской области и порядке его изменения».</w:t>
      </w:r>
    </w:p>
    <w:p w:rsidR="006360AF" w:rsidRPr="00C44F35" w:rsidRDefault="006360AF" w:rsidP="006360AF">
      <w:pPr>
        <w:widowControl w:val="0"/>
        <w:autoSpaceDE w:val="0"/>
        <w:autoSpaceDN w:val="0"/>
        <w:adjustRightInd w:val="0"/>
        <w:ind w:firstLine="709"/>
        <w:jc w:val="both"/>
      </w:pPr>
      <w:r w:rsidRPr="00C44F35">
        <w:rPr>
          <w:rFonts w:cs="Arial"/>
        </w:rPr>
        <w:t>Закон</w:t>
      </w:r>
      <w:r w:rsidRPr="00C44F35">
        <w:t xml:space="preserve"> Омской области от 30.07.2004 № 548-ОЗ «О границах и статусе муниципальных образований Омской области».</w:t>
      </w:r>
    </w:p>
    <w:p w:rsidR="000416BE" w:rsidRPr="00C44F35" w:rsidRDefault="000416BE" w:rsidP="000416BE">
      <w:pPr>
        <w:pStyle w:val="ConsPlusNormal"/>
        <w:ind w:firstLine="709"/>
        <w:jc w:val="both"/>
        <w:rPr>
          <w:rFonts w:ascii="Times New Roman" w:hAnsi="Times New Roman" w:cs="Times New Roman"/>
          <w:sz w:val="24"/>
          <w:szCs w:val="24"/>
        </w:rPr>
      </w:pPr>
      <w:r w:rsidRPr="00C44F35">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rsidR="00EB0978" w:rsidRPr="00C44F35" w:rsidRDefault="00EB0978" w:rsidP="006360AF">
      <w:pPr>
        <w:pStyle w:val="ConsPlusNormal"/>
        <w:ind w:firstLine="709"/>
        <w:jc w:val="both"/>
        <w:rPr>
          <w:rFonts w:ascii="Times New Roman" w:hAnsi="Times New Roman" w:cs="Times New Roman"/>
          <w:sz w:val="24"/>
          <w:szCs w:val="24"/>
        </w:rPr>
      </w:pPr>
      <w:r w:rsidRPr="00C44F35">
        <w:rPr>
          <w:rFonts w:ascii="Times New Roman" w:hAnsi="Times New Roman" w:cs="Times New Roman"/>
          <w:sz w:val="24"/>
          <w:szCs w:val="24"/>
        </w:rPr>
        <w:t xml:space="preserve">Устав  </w:t>
      </w:r>
      <w:r w:rsidR="000847BF" w:rsidRPr="00C44F35">
        <w:rPr>
          <w:rFonts w:ascii="Times New Roman" w:hAnsi="Times New Roman" w:cs="Times New Roman"/>
          <w:sz w:val="24"/>
          <w:szCs w:val="24"/>
        </w:rPr>
        <w:t>Ореховского</w:t>
      </w:r>
      <w:r w:rsidR="00BD10FD" w:rsidRPr="00C44F35">
        <w:rPr>
          <w:rFonts w:ascii="Times New Roman" w:hAnsi="Times New Roman" w:cs="Times New Roman"/>
          <w:sz w:val="24"/>
          <w:szCs w:val="24"/>
        </w:rPr>
        <w:t xml:space="preserve"> сельского поселения</w:t>
      </w:r>
      <w:r w:rsidR="00C44F35" w:rsidRPr="00C44F35">
        <w:rPr>
          <w:rFonts w:ascii="Times New Roman" w:hAnsi="Times New Roman" w:cs="Times New Roman"/>
          <w:sz w:val="24"/>
          <w:szCs w:val="24"/>
        </w:rPr>
        <w:t xml:space="preserve"> </w:t>
      </w:r>
      <w:r w:rsidR="00BD10FD" w:rsidRPr="00C44F35">
        <w:rPr>
          <w:rFonts w:ascii="Times New Roman" w:hAnsi="Times New Roman" w:cs="Times New Roman"/>
          <w:sz w:val="24"/>
          <w:szCs w:val="24"/>
        </w:rPr>
        <w:t>Усть-Ишимского муниципального района Омской области</w:t>
      </w:r>
      <w:r w:rsidRPr="00C44F35">
        <w:rPr>
          <w:rFonts w:ascii="Times New Roman" w:hAnsi="Times New Roman" w:cs="Times New Roman"/>
          <w:sz w:val="24"/>
          <w:szCs w:val="24"/>
        </w:rPr>
        <w:t>,</w:t>
      </w:r>
      <w:r w:rsidR="00C44F35" w:rsidRPr="00C44F35">
        <w:rPr>
          <w:rFonts w:ascii="Times New Roman" w:hAnsi="Times New Roman" w:cs="Times New Roman"/>
          <w:sz w:val="24"/>
          <w:szCs w:val="24"/>
        </w:rPr>
        <w:t xml:space="preserve"> принятый  28.11.2005 года № 17 </w:t>
      </w:r>
      <w:r w:rsidRPr="00C44F35">
        <w:rPr>
          <w:rFonts w:ascii="Times New Roman" w:hAnsi="Times New Roman" w:cs="Times New Roman"/>
          <w:sz w:val="24"/>
          <w:szCs w:val="24"/>
        </w:rPr>
        <w:t>Решением</w:t>
      </w:r>
      <w:r w:rsidR="00C44F35" w:rsidRPr="00C44F35">
        <w:rPr>
          <w:rFonts w:ascii="Times New Roman" w:hAnsi="Times New Roman" w:cs="Times New Roman"/>
          <w:sz w:val="24"/>
          <w:szCs w:val="24"/>
        </w:rPr>
        <w:t xml:space="preserve"> </w:t>
      </w:r>
      <w:r w:rsidRPr="00C44F35">
        <w:rPr>
          <w:rFonts w:ascii="Times New Roman" w:hAnsi="Times New Roman" w:cs="Times New Roman"/>
          <w:sz w:val="24"/>
          <w:szCs w:val="24"/>
        </w:rPr>
        <w:t xml:space="preserve">Совета </w:t>
      </w:r>
      <w:r w:rsidR="000847BF" w:rsidRPr="00C44F35">
        <w:rPr>
          <w:rFonts w:ascii="Times New Roman" w:hAnsi="Times New Roman" w:cs="Times New Roman"/>
          <w:sz w:val="24"/>
          <w:szCs w:val="24"/>
        </w:rPr>
        <w:t>Ореховского</w:t>
      </w:r>
      <w:r w:rsidR="00BD10FD" w:rsidRPr="00C44F35">
        <w:rPr>
          <w:rFonts w:ascii="Times New Roman" w:hAnsi="Times New Roman" w:cs="Times New Roman"/>
          <w:sz w:val="24"/>
          <w:szCs w:val="24"/>
        </w:rPr>
        <w:t xml:space="preserve"> сельского поселения Усть-Ишимского муниципального района Омской области</w:t>
      </w:r>
      <w:r w:rsidR="00DA3837" w:rsidRPr="00C44F35">
        <w:rPr>
          <w:rFonts w:ascii="Times New Roman" w:hAnsi="Times New Roman" w:cs="Times New Roman"/>
          <w:sz w:val="24"/>
          <w:szCs w:val="24"/>
        </w:rPr>
        <w:t>.</w:t>
      </w:r>
    </w:p>
    <w:p w:rsidR="006360AF" w:rsidRPr="00C44F35" w:rsidRDefault="006360AF" w:rsidP="006360AF">
      <w:pPr>
        <w:pStyle w:val="ConsPlusNormal"/>
        <w:ind w:firstLine="709"/>
        <w:jc w:val="both"/>
        <w:rPr>
          <w:rFonts w:ascii="Times New Roman" w:hAnsi="Times New Roman" w:cs="Times New Roman"/>
          <w:sz w:val="24"/>
          <w:szCs w:val="24"/>
        </w:rPr>
      </w:pPr>
      <w:r w:rsidRPr="00C44F35">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C44F35">
        <w:rPr>
          <w:rFonts w:ascii="Times New Roman" w:hAnsi="Times New Roman" w:cs="Times New Roman"/>
          <w:sz w:val="24"/>
          <w:szCs w:val="24"/>
        </w:rPr>
        <w:t>.</w:t>
      </w:r>
    </w:p>
    <w:p w:rsidR="007E3D5E" w:rsidRPr="005D6F9A" w:rsidRDefault="006360AF" w:rsidP="006360AF">
      <w:pPr>
        <w:widowControl w:val="0"/>
        <w:autoSpaceDE w:val="0"/>
        <w:autoSpaceDN w:val="0"/>
        <w:adjustRightInd w:val="0"/>
        <w:ind w:firstLine="709"/>
        <w:jc w:val="both"/>
      </w:pPr>
      <w:r w:rsidRPr="00C44F35">
        <w:rPr>
          <w:rFonts w:cs="Arial"/>
          <w:szCs w:val="20"/>
        </w:rPr>
        <w:t>СП 131.13330.</w:t>
      </w:r>
      <w:r w:rsidRPr="00C44F35">
        <w:t>2020 «</w:t>
      </w:r>
      <w:r w:rsidRPr="00C44F35">
        <w:rPr>
          <w:rFonts w:cs="Arial"/>
          <w:szCs w:val="20"/>
        </w:rPr>
        <w:t>СНиП 23-01-99*Строительная кли</w:t>
      </w:r>
      <w:r w:rsidRPr="005D6F9A">
        <w:rPr>
          <w:rFonts w:cs="Arial"/>
          <w:szCs w:val="20"/>
        </w:rPr>
        <w:t>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45" w:rsidRDefault="00B56845">
      <w:r>
        <w:separator/>
      </w:r>
    </w:p>
    <w:p w:rsidR="00B56845" w:rsidRDefault="00B56845"/>
  </w:endnote>
  <w:endnote w:type="continuationSeparator" w:id="0">
    <w:p w:rsidR="00B56845" w:rsidRDefault="00B56845">
      <w:r>
        <w:continuationSeparator/>
      </w:r>
    </w:p>
    <w:p w:rsidR="00B56845" w:rsidRDefault="00B56845"/>
  </w:endnote>
  <w:endnote w:type="continuationNotice" w:id="1">
    <w:p w:rsidR="00B56845" w:rsidRDefault="00B56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0C" w:rsidRDefault="000C29B2">
    <w:pPr>
      <w:pStyle w:val="afff5"/>
      <w:jc w:val="right"/>
    </w:pPr>
    <w:r>
      <w:fldChar w:fldCharType="begin"/>
    </w:r>
    <w:r w:rsidR="007A1FF9">
      <w:instrText>PAGE   \* MERGEFORMAT</w:instrText>
    </w:r>
    <w:r>
      <w:fldChar w:fldCharType="separate"/>
    </w:r>
    <w:r w:rsidR="0081630C" w:rsidRPr="00484EB0">
      <w:rPr>
        <w:noProof/>
      </w:rPr>
      <w:t>33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890" w:rsidRDefault="000C29B2">
    <w:pPr>
      <w:pStyle w:val="afff5"/>
      <w:jc w:val="right"/>
    </w:pPr>
    <w:r>
      <w:fldChar w:fldCharType="begin"/>
    </w:r>
    <w:r w:rsidR="005D4890">
      <w:instrText>PAGE   \* MERGEFORMAT</w:instrText>
    </w:r>
    <w:r>
      <w:fldChar w:fldCharType="separate"/>
    </w:r>
    <w:r w:rsidR="005D4890" w:rsidRPr="00484EB0">
      <w:rPr>
        <w:noProof/>
      </w:rPr>
      <w:t>33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890" w:rsidRDefault="000C29B2" w:rsidP="00081BEF">
    <w:pPr>
      <w:pStyle w:val="afff5"/>
      <w:tabs>
        <w:tab w:val="clear" w:pos="9355"/>
        <w:tab w:val="left" w:pos="6463"/>
        <w:tab w:val="right" w:pos="9639"/>
        <w:tab w:val="right" w:pos="14714"/>
      </w:tabs>
      <w:ind w:right="-2"/>
      <w:jc w:val="center"/>
    </w:pPr>
    <w:r w:rsidRPr="007C4B51">
      <w:rPr>
        <w:lang w:val="en-US"/>
      </w:rPr>
      <w:fldChar w:fldCharType="begin"/>
    </w:r>
    <w:r w:rsidR="005D4890" w:rsidRPr="007C4B51">
      <w:rPr>
        <w:lang w:val="en-US"/>
      </w:rPr>
      <w:instrText xml:space="preserve"> PAGE  \* Arabic  \* MERGEFORMAT </w:instrText>
    </w:r>
    <w:r w:rsidRPr="007C4B51">
      <w:rPr>
        <w:lang w:val="en-US"/>
      </w:rPr>
      <w:fldChar w:fldCharType="separate"/>
    </w:r>
    <w:r w:rsidR="00360E4E">
      <w:rPr>
        <w:noProof/>
        <w:lang w:val="en-US"/>
      </w:rPr>
      <w:t>13</w:t>
    </w:r>
    <w:r w:rsidRPr="007C4B51">
      <w:rPr>
        <w:lang w:val="en-US"/>
      </w:rPr>
      <w:fldChar w:fldCharType="end"/>
    </w:r>
    <w:r w:rsidR="00B56845">
      <w:rPr>
        <w:noProof/>
      </w:rPr>
      <w:pict>
        <v:group id="Group 523" o:spid="_x0000_s2049"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2051" style="position:absolute;left:10836;top:15195;width:443;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2050" type="#_x0000_t32" style="position:absolute;left:1716;top:15191;width:9562;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45" w:rsidRDefault="00B56845">
      <w:r>
        <w:separator/>
      </w:r>
    </w:p>
    <w:p w:rsidR="00B56845" w:rsidRDefault="00B56845"/>
  </w:footnote>
  <w:footnote w:type="continuationSeparator" w:id="0">
    <w:p w:rsidR="00B56845" w:rsidRDefault="00B56845">
      <w:r>
        <w:continuationSeparator/>
      </w:r>
    </w:p>
    <w:p w:rsidR="00B56845" w:rsidRDefault="00B56845"/>
  </w:footnote>
  <w:footnote w:type="continuationNotice" w:id="1">
    <w:p w:rsidR="00B56845" w:rsidRDefault="00B568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890" w:rsidRPr="007C4B51" w:rsidRDefault="005D4890" w:rsidP="007C4B51">
    <w:pPr>
      <w:pStyle w:val="af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2AE0963"/>
    <w:multiLevelType w:val="hybridMultilevel"/>
    <w:tmpl w:val="09B00B12"/>
    <w:lvl w:ilvl="0" w:tplc="82A6B4B4">
      <w:start w:val="2"/>
      <w:numFmt w:val="decimal"/>
      <w:lvlText w:val="%1."/>
      <w:lvlJc w:val="left"/>
      <w:pPr>
        <w:ind w:left="1118" w:hanging="360"/>
      </w:pPr>
    </w:lvl>
    <w:lvl w:ilvl="1" w:tplc="04190019">
      <w:start w:val="1"/>
      <w:numFmt w:val="lowerLetter"/>
      <w:lvlText w:val="%2."/>
      <w:lvlJc w:val="left"/>
      <w:pPr>
        <w:ind w:left="1838" w:hanging="360"/>
      </w:pPr>
    </w:lvl>
    <w:lvl w:ilvl="2" w:tplc="0419001B">
      <w:start w:val="1"/>
      <w:numFmt w:val="lowerRoman"/>
      <w:lvlText w:val="%3."/>
      <w:lvlJc w:val="right"/>
      <w:pPr>
        <w:ind w:left="2558" w:hanging="180"/>
      </w:pPr>
    </w:lvl>
    <w:lvl w:ilvl="3" w:tplc="0419000F">
      <w:start w:val="1"/>
      <w:numFmt w:val="decimal"/>
      <w:lvlText w:val="%4."/>
      <w:lvlJc w:val="left"/>
      <w:pPr>
        <w:ind w:left="3278" w:hanging="360"/>
      </w:pPr>
    </w:lvl>
    <w:lvl w:ilvl="4" w:tplc="04190019">
      <w:start w:val="1"/>
      <w:numFmt w:val="lowerLetter"/>
      <w:lvlText w:val="%5."/>
      <w:lvlJc w:val="left"/>
      <w:pPr>
        <w:ind w:left="3998" w:hanging="360"/>
      </w:pPr>
    </w:lvl>
    <w:lvl w:ilvl="5" w:tplc="0419001B">
      <w:start w:val="1"/>
      <w:numFmt w:val="lowerRoman"/>
      <w:lvlText w:val="%6."/>
      <w:lvlJc w:val="right"/>
      <w:pPr>
        <w:ind w:left="4718" w:hanging="180"/>
      </w:pPr>
    </w:lvl>
    <w:lvl w:ilvl="6" w:tplc="0419000F">
      <w:start w:val="1"/>
      <w:numFmt w:val="decimal"/>
      <w:lvlText w:val="%7."/>
      <w:lvlJc w:val="left"/>
      <w:pPr>
        <w:ind w:left="5438" w:hanging="360"/>
      </w:pPr>
    </w:lvl>
    <w:lvl w:ilvl="7" w:tplc="04190019">
      <w:start w:val="1"/>
      <w:numFmt w:val="lowerLetter"/>
      <w:lvlText w:val="%8."/>
      <w:lvlJc w:val="left"/>
      <w:pPr>
        <w:ind w:left="6158" w:hanging="360"/>
      </w:pPr>
    </w:lvl>
    <w:lvl w:ilvl="8" w:tplc="0419001B">
      <w:start w:val="1"/>
      <w:numFmt w:val="lowerRoman"/>
      <w:lvlText w:val="%9."/>
      <w:lvlJc w:val="right"/>
      <w:pPr>
        <w:ind w:left="6878" w:hanging="180"/>
      </w:pPr>
    </w:lvl>
  </w:abstractNum>
  <w:abstractNum w:abstractNumId="16">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0DF6B54"/>
    <w:multiLevelType w:val="hybridMultilevel"/>
    <w:tmpl w:val="AF12B704"/>
    <w:lvl w:ilvl="0" w:tplc="770A3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3">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8"/>
  </w:num>
  <w:num w:numId="5">
    <w:abstractNumId w:val="34"/>
  </w:num>
  <w:num w:numId="6">
    <w:abstractNumId w:val="33"/>
  </w:num>
  <w:num w:numId="7">
    <w:abstractNumId w:val="4"/>
  </w:num>
  <w:num w:numId="8">
    <w:abstractNumId w:val="6"/>
  </w:num>
  <w:num w:numId="9">
    <w:abstractNumId w:val="26"/>
  </w:num>
  <w:num w:numId="10">
    <w:abstractNumId w:val="23"/>
  </w:num>
  <w:num w:numId="11">
    <w:abstractNumId w:val="10"/>
  </w:num>
  <w:num w:numId="12">
    <w:abstractNumId w:val="5"/>
  </w:num>
  <w:num w:numId="13">
    <w:abstractNumId w:val="31"/>
  </w:num>
  <w:num w:numId="14">
    <w:abstractNumId w:val="24"/>
  </w:num>
  <w:num w:numId="15">
    <w:abstractNumId w:val="30"/>
  </w:num>
  <w:num w:numId="16">
    <w:abstractNumId w:val="17"/>
  </w:num>
  <w:num w:numId="17">
    <w:abstractNumId w:val="8"/>
  </w:num>
  <w:num w:numId="18">
    <w:abstractNumId w:val="27"/>
  </w:num>
  <w:num w:numId="19">
    <w:abstractNumId w:val="7"/>
  </w:num>
  <w:num w:numId="20">
    <w:abstractNumId w:val="32"/>
  </w:num>
  <w:num w:numId="21">
    <w:abstractNumId w:val="11"/>
  </w:num>
  <w:num w:numId="22">
    <w:abstractNumId w:val="19"/>
  </w:num>
  <w:num w:numId="23">
    <w:abstractNumId w:val="22"/>
  </w:num>
  <w:num w:numId="24">
    <w:abstractNumId w:val="35"/>
  </w:num>
  <w:num w:numId="25">
    <w:abstractNumId w:val="25"/>
  </w:num>
  <w:num w:numId="26">
    <w:abstractNumId w:val="16"/>
  </w:num>
  <w:num w:numId="27">
    <w:abstractNumId w:val="9"/>
  </w:num>
  <w:num w:numId="28">
    <w:abstractNumId w:val="13"/>
  </w:num>
  <w:num w:numId="29">
    <w:abstractNumId w:val="25"/>
  </w:num>
  <w:num w:numId="30">
    <w:abstractNumId w:val="29"/>
  </w:num>
  <w:num w:numId="31">
    <w:abstractNumId w:val="21"/>
  </w:num>
  <w:num w:numId="32">
    <w:abstractNumId w:val="20"/>
  </w:num>
  <w:num w:numId="3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52"/>
    <o:shapelayout v:ext="edit">
      <o:idmap v:ext="edit" data="2"/>
      <o:rules v:ext="edit">
        <o:r id="V:Rule1" type="connector" idref="#AutoShape 525"/>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301DFE"/>
    <w:rsid w:val="00000056"/>
    <w:rsid w:val="0000033E"/>
    <w:rsid w:val="000003FD"/>
    <w:rsid w:val="00000B95"/>
    <w:rsid w:val="000010AE"/>
    <w:rsid w:val="00001341"/>
    <w:rsid w:val="00001762"/>
    <w:rsid w:val="000018BE"/>
    <w:rsid w:val="00001947"/>
    <w:rsid w:val="00001B4F"/>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1A"/>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459"/>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6A9"/>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2E7"/>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1EC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7BF"/>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0B3A"/>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975"/>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9B2"/>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6E5D"/>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08D"/>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46"/>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A"/>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4BF"/>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1AC6"/>
    <w:rsid w:val="001E216C"/>
    <w:rsid w:val="001E23CE"/>
    <w:rsid w:val="001E257D"/>
    <w:rsid w:val="001E2BCD"/>
    <w:rsid w:val="001E2DFC"/>
    <w:rsid w:val="001E2E51"/>
    <w:rsid w:val="001E305E"/>
    <w:rsid w:val="001E31A4"/>
    <w:rsid w:val="001E3246"/>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DFB"/>
    <w:rsid w:val="00202E09"/>
    <w:rsid w:val="002030F6"/>
    <w:rsid w:val="00203177"/>
    <w:rsid w:val="002033DD"/>
    <w:rsid w:val="00203664"/>
    <w:rsid w:val="00203848"/>
    <w:rsid w:val="00203B01"/>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457"/>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61"/>
    <w:rsid w:val="002174EF"/>
    <w:rsid w:val="00217CC1"/>
    <w:rsid w:val="00217F6F"/>
    <w:rsid w:val="0022037C"/>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27A"/>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02"/>
    <w:rsid w:val="00266B29"/>
    <w:rsid w:val="00266BF6"/>
    <w:rsid w:val="00267541"/>
    <w:rsid w:val="002677E4"/>
    <w:rsid w:val="0026786C"/>
    <w:rsid w:val="00267A07"/>
    <w:rsid w:val="002704DC"/>
    <w:rsid w:val="002707E2"/>
    <w:rsid w:val="00270855"/>
    <w:rsid w:val="002709EC"/>
    <w:rsid w:val="00270A60"/>
    <w:rsid w:val="00270C8B"/>
    <w:rsid w:val="00270DA3"/>
    <w:rsid w:val="00270EE9"/>
    <w:rsid w:val="0027106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08"/>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D6C"/>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A70"/>
    <w:rsid w:val="002B7F93"/>
    <w:rsid w:val="002C0020"/>
    <w:rsid w:val="002C014D"/>
    <w:rsid w:val="002C01DC"/>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0"/>
    <w:rsid w:val="002C4CCA"/>
    <w:rsid w:val="002C4D76"/>
    <w:rsid w:val="002C537E"/>
    <w:rsid w:val="002C5774"/>
    <w:rsid w:val="002C5ADD"/>
    <w:rsid w:val="002C68EC"/>
    <w:rsid w:val="002C77DB"/>
    <w:rsid w:val="002C7898"/>
    <w:rsid w:val="002C7A6C"/>
    <w:rsid w:val="002C7ABE"/>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966"/>
    <w:rsid w:val="002D4A09"/>
    <w:rsid w:val="002D4C18"/>
    <w:rsid w:val="002D4EC4"/>
    <w:rsid w:val="002D5710"/>
    <w:rsid w:val="002D5ABB"/>
    <w:rsid w:val="002D5DF2"/>
    <w:rsid w:val="002D6790"/>
    <w:rsid w:val="002D69ED"/>
    <w:rsid w:val="002D6A1F"/>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37C"/>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E4E"/>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41"/>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E81"/>
    <w:rsid w:val="00392FCB"/>
    <w:rsid w:val="0039332D"/>
    <w:rsid w:val="003933BA"/>
    <w:rsid w:val="003936C5"/>
    <w:rsid w:val="003937BF"/>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A98"/>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3F7C2F"/>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7D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76F"/>
    <w:rsid w:val="00486D82"/>
    <w:rsid w:val="00486F2C"/>
    <w:rsid w:val="004871E6"/>
    <w:rsid w:val="0048725B"/>
    <w:rsid w:val="004872EF"/>
    <w:rsid w:val="00487885"/>
    <w:rsid w:val="004879BF"/>
    <w:rsid w:val="00487A8D"/>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E14"/>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8C4"/>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4F7"/>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C83"/>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A3C"/>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08"/>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BD"/>
    <w:rsid w:val="00564FC1"/>
    <w:rsid w:val="00565172"/>
    <w:rsid w:val="005652F1"/>
    <w:rsid w:val="0056535D"/>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68"/>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81"/>
    <w:rsid w:val="005B6BDF"/>
    <w:rsid w:val="005B77B9"/>
    <w:rsid w:val="005B77BC"/>
    <w:rsid w:val="005B793B"/>
    <w:rsid w:val="005B7960"/>
    <w:rsid w:val="005B7ACE"/>
    <w:rsid w:val="005B7C44"/>
    <w:rsid w:val="005B7F9A"/>
    <w:rsid w:val="005C098D"/>
    <w:rsid w:val="005C0E6B"/>
    <w:rsid w:val="005C0EFD"/>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44C"/>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CA8"/>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3C71"/>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826"/>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9AA"/>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67DA3"/>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4DCA"/>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BEB"/>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60B"/>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5999"/>
    <w:rsid w:val="006A66E6"/>
    <w:rsid w:val="006A681E"/>
    <w:rsid w:val="006A6959"/>
    <w:rsid w:val="006A69C6"/>
    <w:rsid w:val="006A6A1B"/>
    <w:rsid w:val="006A6C11"/>
    <w:rsid w:val="006A6D14"/>
    <w:rsid w:val="006A6E60"/>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25D"/>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3C4B"/>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750"/>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88"/>
    <w:rsid w:val="007974B5"/>
    <w:rsid w:val="00797799"/>
    <w:rsid w:val="007A000C"/>
    <w:rsid w:val="007A0582"/>
    <w:rsid w:val="007A0B99"/>
    <w:rsid w:val="007A0C7C"/>
    <w:rsid w:val="007A103A"/>
    <w:rsid w:val="007A1433"/>
    <w:rsid w:val="007A14E1"/>
    <w:rsid w:val="007A16D0"/>
    <w:rsid w:val="007A171B"/>
    <w:rsid w:val="007A179B"/>
    <w:rsid w:val="007A1FF9"/>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7C9"/>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97"/>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4CD8"/>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A83"/>
    <w:rsid w:val="007E7F7A"/>
    <w:rsid w:val="007F011A"/>
    <w:rsid w:val="007F076E"/>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30C"/>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6D6"/>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4ED"/>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6B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38E"/>
    <w:rsid w:val="0088291F"/>
    <w:rsid w:val="00882A91"/>
    <w:rsid w:val="00882D9A"/>
    <w:rsid w:val="00882DCB"/>
    <w:rsid w:val="00883840"/>
    <w:rsid w:val="00883AFE"/>
    <w:rsid w:val="00884CAD"/>
    <w:rsid w:val="00884DBD"/>
    <w:rsid w:val="00884DFB"/>
    <w:rsid w:val="00884F42"/>
    <w:rsid w:val="0088555B"/>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BEC"/>
    <w:rsid w:val="00893C55"/>
    <w:rsid w:val="00894F52"/>
    <w:rsid w:val="008952B7"/>
    <w:rsid w:val="0089589D"/>
    <w:rsid w:val="00896053"/>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80E"/>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2D11"/>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6CC"/>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674"/>
    <w:rsid w:val="009158B4"/>
    <w:rsid w:val="00915984"/>
    <w:rsid w:val="00915CA7"/>
    <w:rsid w:val="00915CD2"/>
    <w:rsid w:val="00915CDE"/>
    <w:rsid w:val="00915EA7"/>
    <w:rsid w:val="00915F4F"/>
    <w:rsid w:val="0091623D"/>
    <w:rsid w:val="00916415"/>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3009"/>
    <w:rsid w:val="0094369F"/>
    <w:rsid w:val="00943ECF"/>
    <w:rsid w:val="009440CC"/>
    <w:rsid w:val="009446EE"/>
    <w:rsid w:val="009447B6"/>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3AC"/>
    <w:rsid w:val="00956435"/>
    <w:rsid w:val="00956C10"/>
    <w:rsid w:val="00956E2A"/>
    <w:rsid w:val="00956E89"/>
    <w:rsid w:val="00956FBC"/>
    <w:rsid w:val="00957222"/>
    <w:rsid w:val="0095752A"/>
    <w:rsid w:val="009576CD"/>
    <w:rsid w:val="0096012A"/>
    <w:rsid w:val="009605E4"/>
    <w:rsid w:val="0096087D"/>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1EE2"/>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1C"/>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73C"/>
    <w:rsid w:val="009A1957"/>
    <w:rsid w:val="009A25C7"/>
    <w:rsid w:val="009A2757"/>
    <w:rsid w:val="009A2A49"/>
    <w:rsid w:val="009A307C"/>
    <w:rsid w:val="009A3166"/>
    <w:rsid w:val="009A322D"/>
    <w:rsid w:val="009A38A5"/>
    <w:rsid w:val="009A3C2C"/>
    <w:rsid w:val="009A3D6F"/>
    <w:rsid w:val="009A3E7A"/>
    <w:rsid w:val="009A4449"/>
    <w:rsid w:val="009A44E8"/>
    <w:rsid w:val="009A4572"/>
    <w:rsid w:val="009A4639"/>
    <w:rsid w:val="009A4AC0"/>
    <w:rsid w:val="009A4F52"/>
    <w:rsid w:val="009A50B3"/>
    <w:rsid w:val="009A5642"/>
    <w:rsid w:val="009A56A0"/>
    <w:rsid w:val="009A6322"/>
    <w:rsid w:val="009A6656"/>
    <w:rsid w:val="009A6874"/>
    <w:rsid w:val="009A6FEE"/>
    <w:rsid w:val="009A74CC"/>
    <w:rsid w:val="009A77E3"/>
    <w:rsid w:val="009A7880"/>
    <w:rsid w:val="009A7E62"/>
    <w:rsid w:val="009A7E63"/>
    <w:rsid w:val="009A7F26"/>
    <w:rsid w:val="009A7F4F"/>
    <w:rsid w:val="009B0075"/>
    <w:rsid w:val="009B013B"/>
    <w:rsid w:val="009B032F"/>
    <w:rsid w:val="009B08AD"/>
    <w:rsid w:val="009B0AD8"/>
    <w:rsid w:val="009B109E"/>
    <w:rsid w:val="009B11B1"/>
    <w:rsid w:val="009B1269"/>
    <w:rsid w:val="009B1323"/>
    <w:rsid w:val="009B1827"/>
    <w:rsid w:val="009B18B2"/>
    <w:rsid w:val="009B1A7D"/>
    <w:rsid w:val="009B1B53"/>
    <w:rsid w:val="009B2314"/>
    <w:rsid w:val="009B2915"/>
    <w:rsid w:val="009B2B2D"/>
    <w:rsid w:val="009B2DF5"/>
    <w:rsid w:val="009B339C"/>
    <w:rsid w:val="009B35D4"/>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A95"/>
    <w:rsid w:val="009C3DC8"/>
    <w:rsid w:val="009C4053"/>
    <w:rsid w:val="009C43AD"/>
    <w:rsid w:val="009C48C9"/>
    <w:rsid w:val="009C4A26"/>
    <w:rsid w:val="009C4A91"/>
    <w:rsid w:val="009C5440"/>
    <w:rsid w:val="009C5659"/>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47"/>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0B4"/>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9D2"/>
    <w:rsid w:val="009E5A30"/>
    <w:rsid w:val="009E5B7B"/>
    <w:rsid w:val="009E5FC4"/>
    <w:rsid w:val="009E6118"/>
    <w:rsid w:val="009E6252"/>
    <w:rsid w:val="009E6463"/>
    <w:rsid w:val="009E6748"/>
    <w:rsid w:val="009E6781"/>
    <w:rsid w:val="009E6A1B"/>
    <w:rsid w:val="009E6AEC"/>
    <w:rsid w:val="009E6CD6"/>
    <w:rsid w:val="009E6E8A"/>
    <w:rsid w:val="009E6ED6"/>
    <w:rsid w:val="009E71A4"/>
    <w:rsid w:val="009E761C"/>
    <w:rsid w:val="009E7848"/>
    <w:rsid w:val="009E790F"/>
    <w:rsid w:val="009F04B9"/>
    <w:rsid w:val="009F07DB"/>
    <w:rsid w:val="009F0ACC"/>
    <w:rsid w:val="009F0EE2"/>
    <w:rsid w:val="009F1386"/>
    <w:rsid w:val="009F1A93"/>
    <w:rsid w:val="009F1ABA"/>
    <w:rsid w:val="009F21F3"/>
    <w:rsid w:val="009F2AE6"/>
    <w:rsid w:val="009F32B8"/>
    <w:rsid w:val="009F35C6"/>
    <w:rsid w:val="009F3924"/>
    <w:rsid w:val="009F3ABD"/>
    <w:rsid w:val="009F42D9"/>
    <w:rsid w:val="009F4399"/>
    <w:rsid w:val="009F487B"/>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43"/>
    <w:rsid w:val="00A130F0"/>
    <w:rsid w:val="00A132FE"/>
    <w:rsid w:val="00A133D0"/>
    <w:rsid w:val="00A139CB"/>
    <w:rsid w:val="00A13F4E"/>
    <w:rsid w:val="00A141D1"/>
    <w:rsid w:val="00A142B6"/>
    <w:rsid w:val="00A144AD"/>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1C3"/>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33B"/>
    <w:rsid w:val="00AB6473"/>
    <w:rsid w:val="00AB6954"/>
    <w:rsid w:val="00AB6A62"/>
    <w:rsid w:val="00AB714A"/>
    <w:rsid w:val="00AB72CF"/>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812"/>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29F"/>
    <w:rsid w:val="00B303D9"/>
    <w:rsid w:val="00B30569"/>
    <w:rsid w:val="00B30683"/>
    <w:rsid w:val="00B30929"/>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0D2"/>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2DA4"/>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845"/>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BAF"/>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8B5"/>
    <w:rsid w:val="00B9490A"/>
    <w:rsid w:val="00B94D44"/>
    <w:rsid w:val="00B94E72"/>
    <w:rsid w:val="00B94FD3"/>
    <w:rsid w:val="00B95493"/>
    <w:rsid w:val="00B95674"/>
    <w:rsid w:val="00B958B8"/>
    <w:rsid w:val="00B959DF"/>
    <w:rsid w:val="00B95BF6"/>
    <w:rsid w:val="00B95C9D"/>
    <w:rsid w:val="00B95DE2"/>
    <w:rsid w:val="00B95FCD"/>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210"/>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0FD"/>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4DD"/>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E45"/>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0B9"/>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A46"/>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A9A"/>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4F35"/>
    <w:rsid w:val="00C4507F"/>
    <w:rsid w:val="00C450E9"/>
    <w:rsid w:val="00C45328"/>
    <w:rsid w:val="00C458D6"/>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4B9"/>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19A"/>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5C9"/>
    <w:rsid w:val="00C64731"/>
    <w:rsid w:val="00C650E2"/>
    <w:rsid w:val="00C654A5"/>
    <w:rsid w:val="00C654A6"/>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5B2"/>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1566"/>
    <w:rsid w:val="00CC180A"/>
    <w:rsid w:val="00CC196B"/>
    <w:rsid w:val="00CC1A0B"/>
    <w:rsid w:val="00CC2056"/>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0E5"/>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18D"/>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B2"/>
    <w:rsid w:val="00D13CF8"/>
    <w:rsid w:val="00D13D7C"/>
    <w:rsid w:val="00D13FE6"/>
    <w:rsid w:val="00D1454F"/>
    <w:rsid w:val="00D14D9F"/>
    <w:rsid w:val="00D14FA2"/>
    <w:rsid w:val="00D1505C"/>
    <w:rsid w:val="00D15776"/>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15"/>
    <w:rsid w:val="00D41643"/>
    <w:rsid w:val="00D41A20"/>
    <w:rsid w:val="00D41C1F"/>
    <w:rsid w:val="00D420C8"/>
    <w:rsid w:val="00D42780"/>
    <w:rsid w:val="00D4280B"/>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0C0"/>
    <w:rsid w:val="00DA24C6"/>
    <w:rsid w:val="00DA258E"/>
    <w:rsid w:val="00DA25BA"/>
    <w:rsid w:val="00DA2E16"/>
    <w:rsid w:val="00DA3837"/>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6FC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8DE"/>
    <w:rsid w:val="00DE4C68"/>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4713"/>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79F"/>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2EE1"/>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952"/>
    <w:rsid w:val="00E35D9C"/>
    <w:rsid w:val="00E35E6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83F"/>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081"/>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09EA"/>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12B"/>
    <w:rsid w:val="00E932FF"/>
    <w:rsid w:val="00E937E6"/>
    <w:rsid w:val="00E93AEE"/>
    <w:rsid w:val="00E9403F"/>
    <w:rsid w:val="00E94366"/>
    <w:rsid w:val="00E9443F"/>
    <w:rsid w:val="00E9469D"/>
    <w:rsid w:val="00E94734"/>
    <w:rsid w:val="00E94D8E"/>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978"/>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788"/>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392"/>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24B8"/>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108"/>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518"/>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2D9"/>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94"/>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1A3"/>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5D3CA8"/>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5D3CA8"/>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5D3CA8"/>
    <w:pPr>
      <w:numPr>
        <w:ilvl w:val="6"/>
        <w:numId w:val="1"/>
      </w:numPr>
      <w:spacing w:before="240" w:after="60"/>
      <w:outlineLvl w:val="6"/>
    </w:pPr>
  </w:style>
  <w:style w:type="paragraph" w:styleId="8">
    <w:name w:val="heading 8"/>
    <w:basedOn w:val="a7"/>
    <w:next w:val="a7"/>
    <w:link w:val="80"/>
    <w:qFormat/>
    <w:rsid w:val="005D3CA8"/>
    <w:pPr>
      <w:numPr>
        <w:ilvl w:val="7"/>
        <w:numId w:val="1"/>
      </w:numPr>
      <w:spacing w:before="240" w:after="60"/>
      <w:outlineLvl w:val="7"/>
    </w:pPr>
    <w:rPr>
      <w:i/>
      <w:iCs/>
    </w:rPr>
  </w:style>
  <w:style w:type="paragraph" w:styleId="9">
    <w:name w:val="heading 9"/>
    <w:basedOn w:val="a7"/>
    <w:next w:val="a7"/>
    <w:link w:val="90"/>
    <w:qFormat/>
    <w:rsid w:val="005D3CA8"/>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5D3CA8"/>
    <w:pPr>
      <w:spacing w:before="120" w:after="60"/>
      <w:ind w:firstLine="567"/>
      <w:jc w:val="both"/>
    </w:p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rPr>
  </w:style>
  <w:style w:type="character" w:customStyle="1" w:styleId="ad">
    <w:name w:val="Список Знак"/>
    <w:link w:val="a5"/>
    <w:rsid w:val="00426C2A"/>
    <w:rPr>
      <w:snapToGrid w:val="0"/>
      <w:sz w:val="24"/>
      <w:szCs w:val="24"/>
    </w:rPr>
  </w:style>
  <w:style w:type="paragraph" w:styleId="31">
    <w:name w:val="toc 3"/>
    <w:basedOn w:val="a7"/>
    <w:next w:val="a7"/>
    <w:autoRedefine/>
    <w:uiPriority w:val="39"/>
    <w:qFormat/>
    <w:rsid w:val="005D3CA8"/>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5D3CA8"/>
    <w:pPr>
      <w:keepNext/>
      <w:widowControl w:val="0"/>
      <w:spacing w:before="60" w:after="60"/>
      <w:jc w:val="center"/>
    </w:pPr>
    <w:rPr>
      <w:b/>
      <w:sz w:val="22"/>
      <w:szCs w:val="20"/>
    </w:rPr>
  </w:style>
  <w:style w:type="paragraph" w:customStyle="1" w:styleId="af">
    <w:name w:val="Содержание"/>
    <w:basedOn w:val="a7"/>
    <w:rsid w:val="005D3CA8"/>
    <w:pPr>
      <w:widowControl w:val="0"/>
      <w:spacing w:before="240" w:after="240"/>
      <w:jc w:val="center"/>
    </w:pPr>
    <w:rPr>
      <w:b/>
      <w:caps/>
      <w:szCs w:val="20"/>
    </w:rPr>
  </w:style>
  <w:style w:type="paragraph" w:styleId="af0">
    <w:name w:val="Balloon Text"/>
    <w:aliases w:val=" Знак5,Знак5"/>
    <w:basedOn w:val="a7"/>
    <w:link w:val="af1"/>
    <w:uiPriority w:val="99"/>
    <w:rsid w:val="005D3CA8"/>
    <w:pPr>
      <w:widowControl w:val="0"/>
      <w:suppressAutoHyphens/>
      <w:jc w:val="both"/>
    </w:pPr>
    <w:rPr>
      <w:rFonts w:ascii="Tahoma" w:hAnsi="Tahoma"/>
      <w:sz w:val="16"/>
      <w:szCs w:val="16"/>
    </w:rPr>
  </w:style>
  <w:style w:type="paragraph" w:styleId="15">
    <w:name w:val="toc 1"/>
    <w:aliases w:val="ОГЛАВЛЕНИЕ"/>
    <w:basedOn w:val="a7"/>
    <w:next w:val="a7"/>
    <w:link w:val="16"/>
    <w:uiPriority w:val="39"/>
    <w:qFormat/>
    <w:rsid w:val="005D3CA8"/>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rPr>
  </w:style>
  <w:style w:type="character" w:customStyle="1" w:styleId="af6">
    <w:name w:val="Табличный_нумерованный Знак"/>
    <w:link w:val="a3"/>
    <w:rsid w:val="00F5339E"/>
    <w:rPr>
      <w:sz w:val="22"/>
      <w:szCs w:val="22"/>
    </w:rPr>
  </w:style>
  <w:style w:type="paragraph" w:styleId="41">
    <w:name w:val="toc 4"/>
    <w:basedOn w:val="a7"/>
    <w:next w:val="a7"/>
    <w:autoRedefine/>
    <w:uiPriority w:val="39"/>
    <w:rsid w:val="005D3CA8"/>
    <w:pPr>
      <w:ind w:left="720"/>
    </w:pPr>
    <w:rPr>
      <w:sz w:val="18"/>
      <w:szCs w:val="18"/>
    </w:rPr>
  </w:style>
  <w:style w:type="paragraph" w:styleId="51">
    <w:name w:val="toc 5"/>
    <w:basedOn w:val="a7"/>
    <w:next w:val="a7"/>
    <w:autoRedefine/>
    <w:uiPriority w:val="39"/>
    <w:rsid w:val="005D3CA8"/>
    <w:pPr>
      <w:ind w:left="960"/>
    </w:pPr>
    <w:rPr>
      <w:sz w:val="18"/>
      <w:szCs w:val="18"/>
    </w:rPr>
  </w:style>
  <w:style w:type="paragraph" w:styleId="61">
    <w:name w:val="toc 6"/>
    <w:basedOn w:val="a7"/>
    <w:next w:val="a7"/>
    <w:autoRedefine/>
    <w:uiPriority w:val="39"/>
    <w:rsid w:val="005D3CA8"/>
    <w:pPr>
      <w:ind w:left="1200"/>
    </w:pPr>
    <w:rPr>
      <w:sz w:val="18"/>
      <w:szCs w:val="18"/>
    </w:rPr>
  </w:style>
  <w:style w:type="paragraph" w:styleId="71">
    <w:name w:val="toc 7"/>
    <w:basedOn w:val="a7"/>
    <w:next w:val="a7"/>
    <w:autoRedefine/>
    <w:uiPriority w:val="39"/>
    <w:rsid w:val="005D3CA8"/>
    <w:pPr>
      <w:ind w:left="1440"/>
    </w:pPr>
    <w:rPr>
      <w:sz w:val="18"/>
      <w:szCs w:val="18"/>
    </w:rPr>
  </w:style>
  <w:style w:type="paragraph" w:styleId="81">
    <w:name w:val="toc 8"/>
    <w:basedOn w:val="a7"/>
    <w:next w:val="a7"/>
    <w:autoRedefine/>
    <w:uiPriority w:val="39"/>
    <w:rsid w:val="005D3CA8"/>
    <w:pPr>
      <w:ind w:left="1680"/>
    </w:pPr>
    <w:rPr>
      <w:sz w:val="18"/>
      <w:szCs w:val="18"/>
    </w:rPr>
  </w:style>
  <w:style w:type="paragraph" w:styleId="91">
    <w:name w:val="toc 9"/>
    <w:basedOn w:val="a7"/>
    <w:next w:val="a7"/>
    <w:autoRedefine/>
    <w:uiPriority w:val="39"/>
    <w:rsid w:val="005D3CA8"/>
    <w:pPr>
      <w:ind w:left="1920"/>
    </w:pPr>
    <w:rPr>
      <w:sz w:val="18"/>
      <w:szCs w:val="18"/>
    </w:rPr>
  </w:style>
  <w:style w:type="paragraph" w:styleId="af7">
    <w:name w:val="toa heading"/>
    <w:basedOn w:val="a7"/>
    <w:next w:val="a7"/>
    <w:semiHidden/>
    <w:rsid w:val="005D3CA8"/>
    <w:pPr>
      <w:spacing w:before="40" w:after="20"/>
      <w:jc w:val="center"/>
    </w:pPr>
    <w:rPr>
      <w:b/>
      <w:sz w:val="22"/>
      <w:szCs w:val="20"/>
    </w:rPr>
  </w:style>
  <w:style w:type="paragraph" w:styleId="af8">
    <w:name w:val="annotation text"/>
    <w:basedOn w:val="a7"/>
    <w:link w:val="af9"/>
    <w:rsid w:val="005D3CA8"/>
    <w:rPr>
      <w:sz w:val="20"/>
      <w:szCs w:val="20"/>
    </w:rPr>
  </w:style>
  <w:style w:type="paragraph" w:styleId="afa">
    <w:name w:val="annotation subject"/>
    <w:basedOn w:val="af8"/>
    <w:next w:val="af8"/>
    <w:link w:val="afb"/>
    <w:uiPriority w:val="99"/>
    <w:semiHidden/>
    <w:rsid w:val="005D3CA8"/>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5D3CA8"/>
    <w:pPr>
      <w:widowControl w:val="0"/>
      <w:shd w:val="clear" w:color="auto" w:fill="000080"/>
      <w:suppressAutoHyphens/>
      <w:jc w:val="both"/>
    </w:pPr>
    <w:rPr>
      <w:rFonts w:ascii="Tahoma" w:hAnsi="Tahoma"/>
      <w:szCs w:val="20"/>
    </w:rPr>
  </w:style>
  <w:style w:type="character" w:styleId="afe">
    <w:name w:val="annotation reference"/>
    <w:rsid w:val="005D3CA8"/>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5D3CA8"/>
    <w:pPr>
      <w:tabs>
        <w:tab w:val="num" w:pos="360"/>
      </w:tabs>
      <w:spacing w:before="120"/>
      <w:ind w:left="360" w:hanging="360"/>
      <w:jc w:val="both"/>
    </w:pPr>
    <w:rPr>
      <w:szCs w:val="20"/>
    </w:rPr>
  </w:style>
  <w:style w:type="table" w:styleId="aff0">
    <w:name w:val="Table Grid"/>
    <w:basedOn w:val="aa"/>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e">
    <w:name w:val="_абзац"/>
    <w:basedOn w:val="a7"/>
    <w:link w:val="affffffff"/>
    <w:qFormat/>
    <w:rsid w:val="00F51128"/>
    <w:pPr>
      <w:spacing w:line="276" w:lineRule="auto"/>
      <w:ind w:firstLine="709"/>
      <w:jc w:val="both"/>
    </w:pPr>
  </w:style>
  <w:style w:type="character" w:customStyle="1" w:styleId="affffffff">
    <w:name w:val="_абзац Знак"/>
    <w:link w:val="afffffffe"/>
    <w:rsid w:val="00F51128"/>
    <w:rPr>
      <w:sz w:val="24"/>
      <w:szCs w:val="24"/>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7"/>
    <w:rsid w:val="00E3595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numbering" w:customStyle="1" w:styleId="a8">
    <w:name w:val="1"/>
    <w:pPr>
      <w:numPr>
        <w:numId w:val="12"/>
      </w:numPr>
    </w:pPr>
  </w:style>
  <w:style w:type="numbering" w:customStyle="1" w:styleId="ac">
    <w:name w:val="1111111"/>
    <w:pPr>
      <w:numPr>
        <w:numId w:val="8"/>
      </w:numPr>
    </w:pPr>
  </w:style>
  <w:style w:type="numbering" w:customStyle="1" w:styleId="a5">
    <w:name w:val="11"/>
    <w:pPr>
      <w:numPr>
        <w:numId w:val="11"/>
      </w:numPr>
    </w:pPr>
  </w:style>
  <w:style w:type="numbering" w:customStyle="1" w:styleId="ad">
    <w:name w:val="11111111"/>
    <w:pPr>
      <w:numPr>
        <w:numId w:val="3"/>
      </w:numPr>
    </w:pPr>
  </w:style>
  <w:style w:type="numbering" w:customStyle="1" w:styleId="31">
    <w:name w:val="2010"/>
    <w:pPr>
      <w:numPr>
        <w:numId w:val="16"/>
      </w:numPr>
    </w:pPr>
  </w:style>
  <w:style w:type="numbering" w:customStyle="1" w:styleId="a">
    <w:name w:val="1ai2"/>
    <w:pPr>
      <w:numPr>
        <w:numId w:val="10"/>
      </w:numPr>
    </w:pPr>
  </w:style>
  <w:style w:type="numbering" w:customStyle="1" w:styleId="ae">
    <w:name w:val="1ai1"/>
    <w:pPr>
      <w:numPr>
        <w:numId w:val="9"/>
      </w:numPr>
    </w:pPr>
  </w:style>
  <w:style w:type="numbering" w:customStyle="1" w:styleId="af">
    <w:name w:val="20"/>
    <w:pPr>
      <w:numPr>
        <w:numId w:val="18"/>
      </w:numPr>
    </w:pPr>
  </w:style>
  <w:style w:type="numbering" w:customStyle="1" w:styleId="af0">
    <w:name w:val="a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55550679">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86208950">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EF892032-7328-45C9-AA8F-1727F979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42850</TotalTime>
  <Pages>13</Pages>
  <Words>3859</Words>
  <Characters>22000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25808</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rezvan</cp:lastModifiedBy>
  <cp:revision>205</cp:revision>
  <cp:lastPrinted>2022-12-19T07:19:00Z</cp:lastPrinted>
  <dcterms:created xsi:type="dcterms:W3CDTF">2018-07-19T11:11:00Z</dcterms:created>
  <dcterms:modified xsi:type="dcterms:W3CDTF">2023-01-10T03:13:00Z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