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8E" w:rsidRDefault="00EA3C8E" w:rsidP="00EA3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EA3C8E" w:rsidRDefault="00EA3C8E" w:rsidP="00EA3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ОРЕХОВСКОГО СЕЛЬСКОГО ПОСЕЛЕНИЯ </w:t>
      </w:r>
    </w:p>
    <w:p w:rsidR="00EA3C8E" w:rsidRDefault="00EA3C8E" w:rsidP="00EA3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УСТЬ-ИШИМСКОГО МУНИЦИПАЛЬНОГО РАЙОНА </w:t>
      </w:r>
    </w:p>
    <w:p w:rsidR="00EA3C8E" w:rsidRPr="00D40A33" w:rsidRDefault="00EA3C8E" w:rsidP="00EA3C8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EA3C8E" w:rsidRPr="00D40A33" w:rsidRDefault="00EA3C8E" w:rsidP="00EA3C8E">
      <w:pPr>
        <w:pStyle w:val="a3"/>
        <w:jc w:val="center"/>
        <w:rPr>
          <w:sz w:val="28"/>
          <w:szCs w:val="28"/>
        </w:rPr>
      </w:pPr>
    </w:p>
    <w:p w:rsidR="00EA3C8E" w:rsidRPr="00D40A33" w:rsidRDefault="00EA3C8E" w:rsidP="00EA3C8E">
      <w:pPr>
        <w:pStyle w:val="a3"/>
        <w:jc w:val="center"/>
        <w:rPr>
          <w:sz w:val="28"/>
          <w:szCs w:val="28"/>
        </w:rPr>
      </w:pPr>
      <w:proofErr w:type="gramStart"/>
      <w:r w:rsidRPr="00D40A33">
        <w:rPr>
          <w:sz w:val="28"/>
          <w:szCs w:val="28"/>
        </w:rPr>
        <w:t>Р</w:t>
      </w:r>
      <w:proofErr w:type="gramEnd"/>
      <w:r w:rsidRPr="00D40A33">
        <w:rPr>
          <w:sz w:val="28"/>
          <w:szCs w:val="28"/>
        </w:rPr>
        <w:t xml:space="preserve"> Е Ш Е Н И Е</w:t>
      </w:r>
    </w:p>
    <w:p w:rsidR="00EA3C8E" w:rsidRPr="00D40A33" w:rsidRDefault="00EA3C8E" w:rsidP="00EA3C8E">
      <w:pPr>
        <w:pStyle w:val="a3"/>
        <w:jc w:val="center"/>
        <w:rPr>
          <w:sz w:val="28"/>
          <w:szCs w:val="28"/>
        </w:rPr>
      </w:pPr>
    </w:p>
    <w:p w:rsidR="00EA3C8E" w:rsidRPr="00D40A33" w:rsidRDefault="00EA3C8E" w:rsidP="00EA3C8E">
      <w:pPr>
        <w:pStyle w:val="a3"/>
        <w:rPr>
          <w:sz w:val="28"/>
          <w:szCs w:val="28"/>
        </w:rPr>
      </w:pPr>
      <w:r>
        <w:rPr>
          <w:sz w:val="28"/>
          <w:szCs w:val="28"/>
        </w:rPr>
        <w:t>26.12.</w:t>
      </w:r>
      <w:r w:rsidRPr="00D40A33">
        <w:rPr>
          <w:sz w:val="28"/>
          <w:szCs w:val="28"/>
        </w:rPr>
        <w:t xml:space="preserve"> 2024 года                                                                                      № </w:t>
      </w:r>
      <w:r>
        <w:rPr>
          <w:sz w:val="28"/>
          <w:szCs w:val="28"/>
        </w:rPr>
        <w:t>188</w:t>
      </w:r>
    </w:p>
    <w:p w:rsidR="00EA3C8E" w:rsidRPr="00D40A33" w:rsidRDefault="00EA3C8E" w:rsidP="00EA3C8E">
      <w:pPr>
        <w:ind w:right="330"/>
        <w:jc w:val="center"/>
        <w:rPr>
          <w:rFonts w:ascii="Times New Roman" w:hAnsi="Times New Roman" w:cs="Times New Roman"/>
          <w:sz w:val="28"/>
          <w:szCs w:val="28"/>
        </w:rPr>
      </w:pPr>
      <w:r w:rsidRPr="00D40A33">
        <w:rPr>
          <w:rFonts w:ascii="Times New Roman" w:hAnsi="Times New Roman" w:cs="Times New Roman"/>
          <w:sz w:val="28"/>
          <w:szCs w:val="28"/>
        </w:rPr>
        <w:t>с. Орехово</w:t>
      </w:r>
    </w:p>
    <w:p w:rsidR="00EA3C8E" w:rsidRDefault="00EA3C8E" w:rsidP="00EA3C8E">
      <w:pPr>
        <w:ind w:left="-284" w:right="330"/>
        <w:jc w:val="center"/>
        <w:rPr>
          <w:rFonts w:ascii="Times New Roman" w:hAnsi="Times New Roman" w:cs="Times New Roman"/>
          <w:sz w:val="28"/>
          <w:szCs w:val="28"/>
        </w:rPr>
      </w:pPr>
      <w:r w:rsidRPr="00D40A3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30.05.2012 № 63 «Об утверждении Правил благоустройства и санитарного содержания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A3C8E" w:rsidRDefault="00EA3C8E" w:rsidP="00EA3C8E">
      <w:pPr>
        <w:ind w:left="-284" w:right="330"/>
        <w:rPr>
          <w:rFonts w:ascii="Times New Roman" w:hAnsi="Times New Roman" w:cs="Times New Roman"/>
          <w:sz w:val="28"/>
          <w:szCs w:val="28"/>
        </w:rPr>
      </w:pPr>
    </w:p>
    <w:p w:rsidR="00EA3C8E" w:rsidRDefault="00EA3C8E" w:rsidP="00EA3C8E">
      <w:pPr>
        <w:ind w:left="-284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п.1 ст.2 Федерального закона 24.06.1998 № 89-ФЗ «Об отходах производства и потребления»,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EA3C8E" w:rsidRDefault="00EA3C8E" w:rsidP="00EA3C8E">
      <w:pPr>
        <w:ind w:left="-284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026C">
        <w:rPr>
          <w:rFonts w:ascii="Times New Roman" w:hAnsi="Times New Roman" w:cs="Times New Roman"/>
          <w:sz w:val="28"/>
          <w:szCs w:val="28"/>
        </w:rPr>
        <w:t>1. Внести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30.05.2012 № 63 « Об утверждении Правил благоустройства и санитарного содержания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следующие изменения:</w:t>
      </w:r>
    </w:p>
    <w:p w:rsidR="00EA3C8E" w:rsidRPr="005106BC" w:rsidRDefault="00EA3C8E" w:rsidP="00EA3C8E">
      <w:pPr>
        <w:ind w:left="-284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Пункт 2.10.5 Решения изложить в новой редакции:</w:t>
      </w:r>
      <w:r w:rsidRPr="005106BC">
        <w:rPr>
          <w:rFonts w:ascii="Times New Roman" w:hAnsi="Times New Roman" w:cs="Times New Roman"/>
          <w:sz w:val="28"/>
          <w:szCs w:val="28"/>
        </w:rPr>
        <w:t xml:space="preserve"> Вывоз мусора из контейнеров  осуществляется по мере их наполнения, срок временного накопления несортированных ТКО определяется исходя из среднесуточной температуры наружного воздуха в течени</w:t>
      </w:r>
      <w:proofErr w:type="gramStart"/>
      <w:r w:rsidRPr="005106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106BC">
        <w:rPr>
          <w:rFonts w:ascii="Times New Roman" w:hAnsi="Times New Roman" w:cs="Times New Roman"/>
          <w:sz w:val="28"/>
          <w:szCs w:val="28"/>
        </w:rPr>
        <w:t xml:space="preserve"> 3-х суток: плюс 5С и выше- не более 1 суток; № плюс 4С  и ниже не более 3 суток Переполнение контейнеров мусором не допускается. Уборку мусора, просыпавшегося при выгрузке из контейнеров в мусоровоз или загрузке бункера, производят работники организации, осуществляющей вывоз ТБО</w:t>
      </w:r>
    </w:p>
    <w:p w:rsidR="00EA3C8E" w:rsidRPr="005106BC" w:rsidRDefault="00EA3C8E" w:rsidP="00EA3C8E">
      <w:pPr>
        <w:ind w:left="-284" w:righ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06BC">
        <w:rPr>
          <w:rFonts w:ascii="Times New Roman" w:hAnsi="Times New Roman" w:cs="Times New Roman"/>
          <w:sz w:val="28"/>
          <w:szCs w:val="28"/>
        </w:rPr>
        <w:t xml:space="preserve">- Пункт 2.11.2 Решения изложить в новой редакции: </w:t>
      </w:r>
      <w:proofErr w:type="gramStart"/>
      <w:r w:rsidRPr="005106BC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для сбора бытовых отходов должны быть удалены от </w:t>
      </w:r>
      <w:r w:rsidRPr="005106BC">
        <w:rPr>
          <w:rFonts w:ascii="Times New Roman" w:hAnsi="Times New Roman" w:cs="Times New Roman"/>
          <w:sz w:val="28"/>
          <w:szCs w:val="28"/>
        </w:rPr>
        <w:lastRenderedPageBreak/>
        <w:t xml:space="preserve">жилых домов, образовательных и дошкольных учреждений, спортивных площадок и мест отдыха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5106BC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5106BC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5106BC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5106BC">
        <w:rPr>
          <w:rFonts w:ascii="Times New Roman" w:hAnsi="Times New Roman" w:cs="Times New Roman"/>
          <w:sz w:val="28"/>
          <w:szCs w:val="28"/>
        </w:rPr>
        <w:t xml:space="preserve">. В районах сложившейся застройки расстояние до жилых домов может быть сокращено до 8 – </w:t>
      </w:r>
      <w:smartTag w:uri="urn:schemas-microsoft-com:office:smarttags" w:element="metricconverter">
        <w:smartTagPr>
          <w:attr w:name="ProductID" w:val="10 м"/>
        </w:smartTagPr>
        <w:r w:rsidRPr="005106BC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5106BC">
        <w:rPr>
          <w:rFonts w:ascii="Times New Roman" w:hAnsi="Times New Roman" w:cs="Times New Roman"/>
          <w:sz w:val="28"/>
          <w:szCs w:val="28"/>
        </w:rPr>
        <w:t>. Размер площадок рассчитывается из необходимого количества контейнеров, но не более 5</w:t>
      </w:r>
      <w:proofErr w:type="gramEnd"/>
      <w:r w:rsidRPr="005106BC">
        <w:rPr>
          <w:rFonts w:ascii="Times New Roman" w:hAnsi="Times New Roman" w:cs="Times New Roman"/>
          <w:sz w:val="28"/>
          <w:szCs w:val="28"/>
        </w:rPr>
        <w:t xml:space="preserve"> шт. площадка для установки контейнера должна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площадки, согласованных с органами местного самоуправления.</w:t>
      </w:r>
    </w:p>
    <w:p w:rsidR="00EA3C8E" w:rsidRDefault="00EA3C8E" w:rsidP="00EA3C8E">
      <w:pPr>
        <w:ind w:left="-284" w:right="330"/>
        <w:jc w:val="both"/>
        <w:rPr>
          <w:rFonts w:ascii="Times New Roman" w:hAnsi="Times New Roman" w:cs="Times New Roman"/>
          <w:sz w:val="28"/>
          <w:szCs w:val="28"/>
        </w:rPr>
      </w:pPr>
    </w:p>
    <w:p w:rsidR="00EA3C8E" w:rsidRDefault="00EA3C8E" w:rsidP="00EA3C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Настоящее Р</w:t>
      </w:r>
      <w:r w:rsidRPr="00115D04">
        <w:rPr>
          <w:rFonts w:ascii="Times New Roman" w:hAnsi="Times New Roman" w:cs="Times New Roman"/>
          <w:color w:val="000000"/>
          <w:sz w:val="28"/>
          <w:szCs w:val="28"/>
        </w:rPr>
        <w:t>ешение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длежит опубликованию, а также размещению на официальном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сайтеУсть-Ишимского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(вкладка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Ореховское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поселение), а также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Ореховского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115D04">
        <w:rPr>
          <w:rFonts w:ascii="Times New Roman" w:hAnsi="Times New Roman" w:cs="Times New Roman"/>
          <w:color w:val="000000"/>
          <w:sz w:val="28"/>
          <w:szCs w:val="28"/>
        </w:rPr>
        <w:t xml:space="preserve"> – «Муниципальный вестник </w:t>
      </w:r>
      <w:proofErr w:type="spellStart"/>
      <w:r w:rsidRPr="00115D04">
        <w:rPr>
          <w:rFonts w:ascii="Times New Roman" w:hAnsi="Times New Roman" w:cs="Times New Roman"/>
          <w:color w:val="000000"/>
          <w:sz w:val="28"/>
          <w:szCs w:val="28"/>
        </w:rPr>
        <w:t>Ореховского</w:t>
      </w:r>
      <w:proofErr w:type="spellEnd"/>
      <w:r w:rsidRPr="00115D0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  <w:proofErr w:type="gramEnd"/>
    </w:p>
    <w:p w:rsidR="00EA3C8E" w:rsidRPr="00115D04" w:rsidRDefault="00EA3C8E" w:rsidP="00EA3C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Решение вступает в силу со дня его официального обнародования.</w:t>
      </w:r>
    </w:p>
    <w:p w:rsidR="00EA3C8E" w:rsidRDefault="00EA3C8E" w:rsidP="00EA3C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15D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EA3C8E" w:rsidRPr="00115D04" w:rsidRDefault="00EA3C8E" w:rsidP="00EA3C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3C8E" w:rsidRPr="00115D04" w:rsidRDefault="00EA3C8E" w:rsidP="00EA3C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D04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115D04">
        <w:rPr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proofErr w:type="spellStart"/>
      <w:r w:rsidRPr="00115D04">
        <w:rPr>
          <w:rFonts w:ascii="Times New Roman" w:hAnsi="Times New Roman" w:cs="Times New Roman"/>
          <w:color w:val="000000"/>
          <w:sz w:val="28"/>
          <w:szCs w:val="28"/>
        </w:rPr>
        <w:t>Глаженко</w:t>
      </w:r>
      <w:proofErr w:type="spellEnd"/>
    </w:p>
    <w:p w:rsidR="00EA3C8E" w:rsidRDefault="00EA3C8E" w:rsidP="00EA3C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C8E" w:rsidRDefault="00EA3C8E" w:rsidP="00EA3C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C8E" w:rsidRDefault="00EA3C8E" w:rsidP="00EA3C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3C8E" w:rsidRDefault="00EA3C8E" w:rsidP="00EA3C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1480" w:rsidRDefault="00941480"/>
    <w:sectPr w:rsidR="0094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C8E"/>
    <w:rsid w:val="00941480"/>
    <w:rsid w:val="00EA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2025-01-09T03:19:00Z</dcterms:created>
  <dcterms:modified xsi:type="dcterms:W3CDTF">2025-01-09T03:19:00Z</dcterms:modified>
</cp:coreProperties>
</file>